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756AC6" w:rsidRPr="00CD4E39" w:rsidRDefault="009A34F2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  <w:r w:rsidRPr="00756AC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D0D782" wp14:editId="70E84534">
            <wp:simplePos x="0" y="0"/>
            <wp:positionH relativeFrom="column">
              <wp:posOffset>2508708</wp:posOffset>
            </wp:positionH>
            <wp:positionV relativeFrom="paragraph">
              <wp:posOffset>90805</wp:posOffset>
            </wp:positionV>
            <wp:extent cx="956945" cy="581660"/>
            <wp:effectExtent l="0" t="0" r="0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41" w:rsidRDefault="00EB0541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B050BA" w:rsidRDefault="00B050BA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C6152E" w:rsidRPr="00CD4E39" w:rsidRDefault="00C6152E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EB0541" w:rsidRPr="00CD4E39" w:rsidRDefault="00EB0541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4417F" w:rsidRPr="00E51EAE" w:rsidRDefault="0084417F" w:rsidP="008239ED">
      <w:pPr>
        <w:spacing w:after="0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</w:p>
    <w:p w:rsidR="005F5DC7" w:rsidRDefault="00EB0541" w:rsidP="00EC79C1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BF7">
        <w:rPr>
          <w:rFonts w:ascii="Times New Roman" w:hAnsi="Times New Roman" w:cs="Times New Roman"/>
          <w:b/>
          <w:bCs/>
          <w:color w:val="000000"/>
          <w:sz w:val="36"/>
          <w:szCs w:val="28"/>
        </w:rPr>
        <w:t>РЕГЛАМЕНТ</w:t>
      </w:r>
      <w:r w:rsidRPr="00CE1B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7D3" w:rsidRPr="00CE1B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ОРГАНИЗАЦИИ ПРОЦЕССА </w:t>
      </w:r>
    </w:p>
    <w:p w:rsidR="00CB22DD" w:rsidRDefault="006A295C" w:rsidP="005F5DC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B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F57DE" w:rsidRPr="00AF5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АРХИВОМ ДОКУМЕНТОВ В 1С:ДО</w:t>
      </w:r>
      <w:r w:rsidRPr="00CE1B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B22DD" w:rsidRPr="00CB2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447D3" w:rsidRPr="00CE1BF7" w:rsidRDefault="00CB22DD" w:rsidP="00CB22D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системе электронного документооборота</w:t>
      </w:r>
      <w:r w:rsidR="00E43DC8" w:rsidRPr="00CE1B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579DB" w:rsidRPr="005E7885" w:rsidRDefault="001579DB" w:rsidP="008239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43DC8" w:rsidRPr="005E7885" w:rsidRDefault="00E43DC8" w:rsidP="008239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579DB" w:rsidRPr="005E7885" w:rsidRDefault="001579DB" w:rsidP="008239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050BA" w:rsidRPr="00CE1BF7" w:rsidRDefault="00B050BA" w:rsidP="00B050BA">
      <w:pPr>
        <w:tabs>
          <w:tab w:val="left" w:pos="-142"/>
        </w:tabs>
        <w:spacing w:after="0"/>
        <w:ind w:right="458"/>
        <w:rPr>
          <w:rFonts w:ascii="Times New Roman" w:hAnsi="Times New Roman" w:cs="Times New Roman"/>
          <w:b/>
          <w:sz w:val="28"/>
          <w:szCs w:val="28"/>
        </w:rPr>
      </w:pPr>
      <w:r w:rsidRPr="00CE1BF7">
        <w:rPr>
          <w:rFonts w:ascii="Times New Roman" w:hAnsi="Times New Roman" w:cs="Times New Roman"/>
          <w:b/>
          <w:sz w:val="28"/>
        </w:rPr>
        <w:t>АКЦИОНЕРНОЕ ОБЩЕСТВО</w:t>
      </w:r>
      <w:r w:rsidRPr="00CE1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0BA" w:rsidRPr="00CE1BF7" w:rsidRDefault="00B050BA" w:rsidP="00EC79C1">
      <w:pPr>
        <w:tabs>
          <w:tab w:val="left" w:pos="-142"/>
        </w:tabs>
        <w:spacing w:after="0" w:line="276" w:lineRule="auto"/>
        <w:ind w:right="458"/>
        <w:rPr>
          <w:rFonts w:ascii="Times New Roman" w:hAnsi="Times New Roman" w:cs="Times New Roman"/>
          <w:b/>
          <w:sz w:val="28"/>
          <w:szCs w:val="28"/>
        </w:rPr>
      </w:pPr>
      <w:r w:rsidRPr="00CE1BF7">
        <w:rPr>
          <w:rFonts w:ascii="Times New Roman" w:hAnsi="Times New Roman" w:cs="Times New Roman"/>
          <w:b/>
          <w:sz w:val="28"/>
          <w:szCs w:val="28"/>
        </w:rPr>
        <w:t>«КОРПОРАЦИЯ РАЗВИТИЯ ДАЛЬНЕГО ВОСТОКА»</w:t>
      </w:r>
    </w:p>
    <w:p w:rsidR="00B050BA" w:rsidRDefault="00B050BA" w:rsidP="00B050BA">
      <w:pPr>
        <w:tabs>
          <w:tab w:val="left" w:pos="-142"/>
        </w:tabs>
        <w:spacing w:after="0"/>
        <w:ind w:right="458"/>
        <w:rPr>
          <w:rFonts w:ascii="Times New Roman" w:hAnsi="Times New Roman" w:cs="Times New Roman"/>
          <w:b/>
          <w:sz w:val="28"/>
          <w:szCs w:val="28"/>
        </w:rPr>
      </w:pPr>
      <w:r w:rsidRPr="00CE1BF7">
        <w:rPr>
          <w:rFonts w:ascii="Times New Roman" w:hAnsi="Times New Roman" w:cs="Times New Roman"/>
          <w:b/>
          <w:sz w:val="28"/>
          <w:szCs w:val="28"/>
        </w:rPr>
        <w:t>(АО «КРДВ»)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9DB" w:rsidRDefault="001579DB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9DB" w:rsidRDefault="001579DB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9DB" w:rsidRDefault="001579DB" w:rsidP="00FC3EE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ED3" w:rsidRDefault="00AE0ED3" w:rsidP="00FC3E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50BA" w:rsidRDefault="00B050BA" w:rsidP="00FC3E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99" w:rsidRDefault="006F5C99" w:rsidP="00FC3E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7EB" w:rsidRDefault="005727EB" w:rsidP="00FC3E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22DD" w:rsidRPr="00CD4E39" w:rsidRDefault="00CB22DD" w:rsidP="00FC3E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50BA" w:rsidRDefault="00EB0541" w:rsidP="00FC3EE8">
      <w:pPr>
        <w:spacing w:after="0"/>
        <w:rPr>
          <w:rFonts w:ascii="Times New Roman" w:hAnsi="Times New Roman" w:cs="Times New Roman"/>
          <w:color w:val="000000"/>
          <w:szCs w:val="28"/>
        </w:rPr>
      </w:pPr>
      <w:r w:rsidRPr="00CD4E39">
        <w:rPr>
          <w:rFonts w:ascii="Times New Roman" w:hAnsi="Times New Roman" w:cs="Times New Roman"/>
          <w:color w:val="000000"/>
          <w:szCs w:val="28"/>
        </w:rPr>
        <w:t>г. Владивосток</w:t>
      </w:r>
    </w:p>
    <w:p w:rsidR="00793A99" w:rsidRDefault="00CD4E39" w:rsidP="00FC3EE8">
      <w:pPr>
        <w:spacing w:after="0"/>
        <w:rPr>
          <w:rFonts w:ascii="Times New Roman" w:hAnsi="Times New Roman" w:cs="Times New Roman"/>
          <w:sz w:val="18"/>
        </w:rPr>
        <w:sectPr w:rsidR="00793A99" w:rsidSect="00B050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568" w:footer="251" w:gutter="0"/>
          <w:cols w:space="708"/>
          <w:titlePg/>
          <w:docGrid w:linePitch="360"/>
        </w:sectPr>
      </w:pPr>
      <w:r w:rsidRPr="00CD4E39">
        <w:rPr>
          <w:rFonts w:ascii="Times New Roman" w:hAnsi="Times New Roman" w:cs="Times New Roman"/>
          <w:sz w:val="18"/>
        </w:rPr>
        <w:t>201</w:t>
      </w:r>
      <w:r w:rsidR="00CB22DD">
        <w:rPr>
          <w:rFonts w:ascii="Times New Roman" w:hAnsi="Times New Roman" w:cs="Times New Roman"/>
          <w:sz w:val="18"/>
        </w:rPr>
        <w:t>8</w:t>
      </w:r>
      <w:r w:rsidR="00F970AD">
        <w:rPr>
          <w:rFonts w:ascii="Times New Roman" w:hAnsi="Times New Roman" w:cs="Times New Roman"/>
          <w:sz w:val="18"/>
        </w:rPr>
        <w:t xml:space="preserve"> год</w:t>
      </w:r>
    </w:p>
    <w:p w:rsidR="00EB0541" w:rsidRPr="00CD4E39" w:rsidRDefault="00EB0541" w:rsidP="001579DB">
      <w:pPr>
        <w:spacing w:after="0"/>
        <w:jc w:val="left"/>
        <w:rPr>
          <w:rFonts w:ascii="Times New Roman" w:hAnsi="Times New Roman" w:cs="Times New Roman"/>
          <w:sz w:val="18"/>
        </w:rPr>
      </w:pPr>
    </w:p>
    <w:bookmarkStart w:id="0" w:name="_Toc417566726" w:displacedByCustomXml="next"/>
    <w:bookmarkStart w:id="1" w:name="_Toc417565151" w:displacedByCustomXml="next"/>
    <w:bookmarkStart w:id="2" w:name="_Toc48381117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61597015"/>
        <w:docPartObj>
          <w:docPartGallery w:val="Table of Contents"/>
          <w:docPartUnique/>
        </w:docPartObj>
      </w:sdtPr>
      <w:sdtContent>
        <w:p w:rsidR="001C6A4E" w:rsidRPr="001C6A4E" w:rsidRDefault="001C6A4E" w:rsidP="001C6A4E">
          <w:pPr>
            <w:pStyle w:val="afff2"/>
            <w:spacing w:after="240"/>
            <w:rPr>
              <w:rFonts w:ascii="Times New Roman" w:hAnsi="Times New Roman"/>
              <w:color w:val="auto"/>
            </w:rPr>
          </w:pPr>
          <w:r w:rsidRPr="001C6A4E">
            <w:rPr>
              <w:rFonts w:ascii="Times New Roman" w:hAnsi="Times New Roman"/>
              <w:color w:val="auto"/>
            </w:rPr>
            <w:t>СОДЕ</w:t>
          </w:r>
          <w:bookmarkStart w:id="3" w:name="_GoBack"/>
          <w:bookmarkEnd w:id="3"/>
          <w:r w:rsidRPr="001C6A4E">
            <w:rPr>
              <w:rFonts w:ascii="Times New Roman" w:hAnsi="Times New Roman"/>
              <w:color w:val="auto"/>
            </w:rPr>
            <w:t>РЖАНИЕ</w:t>
          </w:r>
        </w:p>
        <w:p w:rsidR="00530ECB" w:rsidRPr="00530ECB" w:rsidRDefault="001C6A4E">
          <w:pPr>
            <w:pStyle w:val="1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C6A4E">
            <w:rPr>
              <w:sz w:val="28"/>
              <w:szCs w:val="28"/>
            </w:rPr>
            <w:fldChar w:fldCharType="begin"/>
          </w:r>
          <w:r w:rsidRPr="001C6A4E">
            <w:rPr>
              <w:sz w:val="28"/>
              <w:szCs w:val="28"/>
            </w:rPr>
            <w:instrText xml:space="preserve"> TOC \o "1-3" \h \z \u </w:instrText>
          </w:r>
          <w:r w:rsidRPr="001C6A4E">
            <w:rPr>
              <w:sz w:val="28"/>
              <w:szCs w:val="28"/>
            </w:rPr>
            <w:fldChar w:fldCharType="separate"/>
          </w:r>
          <w:hyperlink w:anchor="_Toc528753087" w:history="1">
            <w:r w:rsidR="00530ECB" w:rsidRPr="00530ECB">
              <w:rPr>
                <w:rStyle w:val="ae"/>
                <w:noProof/>
                <w:sz w:val="28"/>
                <w:szCs w:val="28"/>
              </w:rPr>
              <w:t>1.</w:t>
            </w:r>
            <w:r w:rsidR="00530ECB"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30ECB" w:rsidRPr="00530ECB">
              <w:rPr>
                <w:rStyle w:val="ae"/>
                <w:noProof/>
                <w:sz w:val="28"/>
                <w:szCs w:val="28"/>
              </w:rPr>
              <w:t>ОБЩИЕ ПОЛОЖЕНИЯ</w:t>
            </w:r>
            <w:r w:rsidR="00530ECB" w:rsidRPr="00530ECB">
              <w:rPr>
                <w:noProof/>
                <w:webHidden/>
                <w:sz w:val="28"/>
                <w:szCs w:val="28"/>
              </w:rPr>
              <w:tab/>
            </w:r>
            <w:r w:rsidR="00530ECB"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="00530ECB" w:rsidRPr="00530ECB">
              <w:rPr>
                <w:noProof/>
                <w:webHidden/>
                <w:sz w:val="28"/>
                <w:szCs w:val="28"/>
              </w:rPr>
              <w:instrText xml:space="preserve"> PAGEREF _Toc528753087 \h </w:instrText>
            </w:r>
            <w:r w:rsidR="00530ECB" w:rsidRPr="00530ECB">
              <w:rPr>
                <w:noProof/>
                <w:webHidden/>
                <w:sz w:val="28"/>
                <w:szCs w:val="28"/>
              </w:rPr>
            </w:r>
            <w:r w:rsidR="00530ECB"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0ECB" w:rsidRPr="00530ECB">
              <w:rPr>
                <w:noProof/>
                <w:webHidden/>
                <w:sz w:val="28"/>
                <w:szCs w:val="28"/>
              </w:rPr>
              <w:t>3</w:t>
            </w:r>
            <w:r w:rsidR="00530ECB"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088" w:history="1">
            <w:r w:rsidRPr="00530ECB">
              <w:rPr>
                <w:rStyle w:val="ae"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 Назначение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_Toc528753088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3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089" w:history="1">
            <w:r w:rsidRPr="00530ECB">
              <w:rPr>
                <w:rStyle w:val="ae"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 Область применения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_Toc528753089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3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>
          <w:pPr>
            <w:pStyle w:val="1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0" w:history="1">
            <w:r w:rsidRPr="00530ECB">
              <w:rPr>
                <w:rStyle w:val="ae"/>
                <w:noProof/>
                <w:sz w:val="28"/>
                <w:szCs w:val="28"/>
              </w:rPr>
              <w:t>2.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noProof/>
                <w:sz w:val="28"/>
                <w:szCs w:val="28"/>
              </w:rPr>
              <w:t>ТЕРМИНЫ И СОКРАЩЕНИЯ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_Toc528753090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4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>
          <w:pPr>
            <w:pStyle w:val="1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1" w:history="1">
            <w:r w:rsidRPr="00530ECB">
              <w:rPr>
                <w:rStyle w:val="ae"/>
                <w:noProof/>
                <w:sz w:val="28"/>
                <w:szCs w:val="28"/>
              </w:rPr>
              <w:t>3.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noProof/>
                <w:sz w:val="28"/>
                <w:szCs w:val="28"/>
              </w:rPr>
              <w:t>ОСУЩЕСТВЛЕНИЕ ПРОЦЕССА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_Toc528753091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5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18"/>
            <w:ind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2" w:history="1"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3.1.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Подготовка и утверждение номенклатуры дел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_Toc528753092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5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18"/>
            <w:ind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3" w:history="1"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3.2.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Формирование дел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_Toc528753093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7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18"/>
            <w:ind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4" w:history="1"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3.3.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Помещение документа в дело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_Toc528753094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9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18"/>
            <w:ind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5" w:history="1"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3.4.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Передача дел в архив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_Toc528753095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11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18"/>
            <w:ind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6" w:history="1"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3.5.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Выдача дел из архива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_Toc528753096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12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18"/>
            <w:ind w:firstLine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8753097" w:history="1"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3.6.</w:t>
            </w:r>
            <w:r w:rsidRPr="00530EC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30ECB">
              <w:rPr>
                <w:rStyle w:val="ae"/>
                <w:rFonts w:eastAsiaTheme="minorHAnsi"/>
                <w:noProof/>
                <w:sz w:val="28"/>
                <w:szCs w:val="28"/>
                <w:lang w:eastAsia="en-US"/>
              </w:rPr>
              <w:t>Уничтожение дел</w:t>
            </w:r>
            <w:r w:rsidRPr="00530ECB">
              <w:rPr>
                <w:noProof/>
                <w:webHidden/>
                <w:sz w:val="28"/>
                <w:szCs w:val="28"/>
              </w:rPr>
              <w:tab/>
            </w:r>
            <w:r w:rsidRPr="00530ECB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0ECB">
              <w:rPr>
                <w:noProof/>
                <w:webHidden/>
                <w:sz w:val="28"/>
                <w:szCs w:val="28"/>
              </w:rPr>
              <w:instrText xml:space="preserve"> PAGEREF _Toc528753097 \h </w:instrText>
            </w:r>
            <w:r w:rsidRPr="00530ECB">
              <w:rPr>
                <w:noProof/>
                <w:webHidden/>
                <w:sz w:val="28"/>
                <w:szCs w:val="28"/>
              </w:rPr>
            </w:r>
            <w:r w:rsidRPr="00530EC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30ECB">
              <w:rPr>
                <w:noProof/>
                <w:webHidden/>
                <w:sz w:val="28"/>
                <w:szCs w:val="28"/>
              </w:rPr>
              <w:t>12</w:t>
            </w:r>
            <w:r w:rsidRPr="00530E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2a"/>
            <w:ind w:left="0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098" w:history="1">
            <w:r w:rsidRPr="00530ECB">
              <w:rPr>
                <w:rStyle w:val="ae"/>
                <w:sz w:val="28"/>
                <w:szCs w:val="28"/>
              </w:rPr>
              <w:t>Приложение 1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_Toc528753098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14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2a"/>
            <w:ind w:left="0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099" w:history="1">
            <w:r w:rsidRPr="00530ECB">
              <w:rPr>
                <w:rStyle w:val="ae"/>
                <w:sz w:val="28"/>
                <w:szCs w:val="28"/>
              </w:rPr>
              <w:t>Приложение 2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_Toc528753099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15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2a"/>
            <w:ind w:left="0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100" w:history="1">
            <w:r w:rsidRPr="00530ECB">
              <w:rPr>
                <w:rStyle w:val="ae"/>
                <w:sz w:val="28"/>
                <w:szCs w:val="28"/>
              </w:rPr>
              <w:t>Приложение 3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_Toc528753100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16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2a"/>
            <w:ind w:left="0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101" w:history="1">
            <w:r w:rsidRPr="00530ECB">
              <w:rPr>
                <w:rStyle w:val="ae"/>
                <w:sz w:val="28"/>
                <w:szCs w:val="28"/>
              </w:rPr>
              <w:t>Приложение 4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_Toc528753101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17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Pr="00530ECB" w:rsidRDefault="00530ECB" w:rsidP="00530ECB">
          <w:pPr>
            <w:pStyle w:val="2a"/>
            <w:ind w:left="0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8753102" w:history="1">
            <w:r w:rsidRPr="00530ECB">
              <w:rPr>
                <w:rStyle w:val="ae"/>
                <w:sz w:val="28"/>
                <w:szCs w:val="28"/>
              </w:rPr>
              <w:t>Приложение 5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_Toc528753102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18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30ECB" w:rsidRDefault="00530ECB" w:rsidP="00530ECB">
          <w:pPr>
            <w:pStyle w:val="2a"/>
            <w:ind w:left="0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28753103" w:history="1">
            <w:r w:rsidRPr="00530ECB">
              <w:rPr>
                <w:rStyle w:val="ae"/>
                <w:sz w:val="28"/>
                <w:szCs w:val="28"/>
              </w:rPr>
              <w:t>Приложение 6</w:t>
            </w:r>
            <w:r w:rsidRPr="00530ECB">
              <w:rPr>
                <w:webHidden/>
                <w:sz w:val="28"/>
                <w:szCs w:val="28"/>
              </w:rPr>
              <w:tab/>
            </w:r>
            <w:r w:rsidRPr="00530ECB">
              <w:rPr>
                <w:webHidden/>
                <w:sz w:val="28"/>
                <w:szCs w:val="28"/>
              </w:rPr>
              <w:fldChar w:fldCharType="begin"/>
            </w:r>
            <w:r w:rsidRPr="00530ECB">
              <w:rPr>
                <w:webHidden/>
                <w:sz w:val="28"/>
                <w:szCs w:val="28"/>
              </w:rPr>
              <w:instrText xml:space="preserve"> PAGEREF _Toc528753103 \h </w:instrText>
            </w:r>
            <w:r w:rsidRPr="00530ECB">
              <w:rPr>
                <w:webHidden/>
                <w:sz w:val="28"/>
                <w:szCs w:val="28"/>
              </w:rPr>
            </w:r>
            <w:r w:rsidRPr="00530ECB">
              <w:rPr>
                <w:webHidden/>
                <w:sz w:val="28"/>
                <w:szCs w:val="28"/>
              </w:rPr>
              <w:fldChar w:fldCharType="separate"/>
            </w:r>
            <w:r w:rsidRPr="00530ECB">
              <w:rPr>
                <w:webHidden/>
                <w:sz w:val="28"/>
                <w:szCs w:val="28"/>
              </w:rPr>
              <w:t>19</w:t>
            </w:r>
            <w:r w:rsidRPr="00530EC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250ADA" w:rsidRPr="00FC3EE8" w:rsidRDefault="001C6A4E" w:rsidP="00FC3EE8">
          <w:pPr>
            <w:sectPr w:rsidR="00250ADA" w:rsidRPr="00FC3EE8" w:rsidSect="00B050BA">
              <w:headerReference w:type="first" r:id="rId13"/>
              <w:footerReference w:type="first" r:id="rId14"/>
              <w:type w:val="continuous"/>
              <w:pgSz w:w="11906" w:h="16838"/>
              <w:pgMar w:top="1134" w:right="850" w:bottom="1134" w:left="1701" w:header="568" w:footer="0" w:gutter="0"/>
              <w:cols w:space="708"/>
              <w:titlePg/>
              <w:docGrid w:linePitch="360"/>
            </w:sectPr>
          </w:pPr>
          <w:r w:rsidRPr="001C6A4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50BA" w:rsidRDefault="00B050B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4" w:name="_Toc484022634"/>
      <w:bookmarkStart w:id="5" w:name="_Toc501093048"/>
      <w:bookmarkStart w:id="6" w:name="_Toc523844702"/>
      <w:r>
        <w:br w:type="page"/>
      </w:r>
    </w:p>
    <w:p w:rsidR="006370DB" w:rsidRPr="00E30BCD" w:rsidRDefault="006B45F8" w:rsidP="00EC79C1">
      <w:pPr>
        <w:pStyle w:val="10"/>
        <w:numPr>
          <w:ilvl w:val="0"/>
          <w:numId w:val="4"/>
        </w:numPr>
      </w:pPr>
      <w:bookmarkStart w:id="7" w:name="_Toc528753087"/>
      <w:r w:rsidRPr="00E30BCD">
        <w:lastRenderedPageBreak/>
        <w:t>ОБЩИЕ</w:t>
      </w:r>
      <w:r w:rsidR="000E1E20" w:rsidRPr="00E30BCD">
        <w:t xml:space="preserve"> </w:t>
      </w:r>
      <w:r w:rsidR="000E1E20" w:rsidRPr="001C6A4E">
        <w:t>ПОЛОЖЕНИЯ</w:t>
      </w:r>
      <w:bookmarkEnd w:id="4"/>
      <w:bookmarkEnd w:id="5"/>
      <w:bookmarkEnd w:id="6"/>
      <w:bookmarkEnd w:id="7"/>
    </w:p>
    <w:p w:rsidR="004105CF" w:rsidRPr="000E6CD7" w:rsidRDefault="004105CF" w:rsidP="00EC79C1">
      <w:pPr>
        <w:pStyle w:val="22"/>
        <w:spacing w:line="360" w:lineRule="auto"/>
        <w:ind w:left="1519" w:hanging="720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8" w:name="_Toc295840556"/>
      <w:bookmarkStart w:id="9" w:name="_Toc299052510"/>
      <w:bookmarkStart w:id="10" w:name="_Toc528753088"/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0E6CD7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.1. 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Назначение</w:t>
      </w:r>
      <w:bookmarkEnd w:id="10"/>
    </w:p>
    <w:p w:rsidR="00DC7820" w:rsidRDefault="00895D6F" w:rsidP="00EC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</w:t>
      </w:r>
      <w:r w:rsidRPr="002C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положения и требования 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архивного хранения документов </w:t>
      </w:r>
      <w:r w:rsid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Регламент) </w:t>
      </w:r>
      <w:r w:rsidR="005F5DC7"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электронного документооборота (далее - СЭД) </w:t>
      </w:r>
      <w:r w:rsidR="005F5DC7" w:rsidRPr="00D64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«КРДВ»</w:t>
      </w:r>
      <w:r w:rsid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DC7"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Общество). Настоящий Регламент разработан в целях упорядочения процесса</w:t>
      </w:r>
      <w:r w:rsid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номенклатур </w:t>
      </w:r>
      <w:r w:rsidR="00DC7820" w:rsidRP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AF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7DE"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DC7820" w:rsidRP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оформления</w:t>
      </w:r>
      <w:r w:rsidR="00DC7820" w:rsidRP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учет</w:t>
      </w:r>
      <w:r w:rsid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820" w:rsidRP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</w:t>
      </w:r>
      <w:r w:rsid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20" w:rsidRP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документов и доступа к ним</w:t>
      </w:r>
      <w:r w:rsid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1E7" w:rsidRPr="004105CF" w:rsidRDefault="004105CF" w:rsidP="00EC79C1">
      <w:pPr>
        <w:pStyle w:val="22"/>
        <w:spacing w:line="360" w:lineRule="auto"/>
        <w:ind w:left="1519" w:hanging="720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11" w:name="_Toc296002643"/>
      <w:bookmarkStart w:id="12" w:name="_Toc441666364"/>
      <w:bookmarkStart w:id="13" w:name="_Toc528753089"/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</w:t>
      </w:r>
      <w:r w:rsidRPr="000E6CD7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r w:rsidR="001A21E7" w:rsidRPr="004105CF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Область применения</w:t>
      </w:r>
      <w:bookmarkEnd w:id="11"/>
      <w:bookmarkEnd w:id="12"/>
      <w:bookmarkEnd w:id="13"/>
    </w:p>
    <w:p w:rsidR="00895D6F" w:rsidRPr="001A21E7" w:rsidRDefault="001A21E7" w:rsidP="00EC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пункт221"/>
      <w:bookmarkStart w:id="15" w:name="_Toc295840276"/>
      <w:bookmarkStart w:id="16" w:name="_Toc295840557"/>
      <w:bookmarkStart w:id="17" w:name="_Toc296002644"/>
      <w:bookmarkStart w:id="18" w:name="_Toc298876806"/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Регламента распространяется на </w:t>
      </w:r>
      <w:bookmarkEnd w:id="14"/>
      <w:bookmarkEnd w:id="15"/>
      <w:bookmarkEnd w:id="16"/>
      <w:bookmarkEnd w:id="17"/>
      <w:bookmarkEnd w:id="18"/>
      <w:r w:rsid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помещения документов в дела согласно номенклатуре дел Общества, передачи дел на архивное хранение и отбор дел с истекшим сроком хранения </w:t>
      </w:r>
      <w:r w:rsidR="00895D6F" w:rsidRPr="00F96516">
        <w:rPr>
          <w:rFonts w:ascii="Times New Roman" w:hAnsi="Times New Roman" w:cs="Times New Roman"/>
          <w:sz w:val="28"/>
          <w:szCs w:val="28"/>
          <w:lang w:eastAsia="ru-RU"/>
        </w:rPr>
        <w:t>для дальнейшего их уничтожения</w:t>
      </w:r>
    </w:p>
    <w:p w:rsidR="007476F2" w:rsidRDefault="001A21E7" w:rsidP="00EC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295840277"/>
      <w:bookmarkStart w:id="20" w:name="_Toc295840558"/>
      <w:bookmarkStart w:id="21" w:name="_Toc296002645"/>
      <w:bookmarkStart w:id="22" w:name="_Toc298876807"/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предназначен для подразделений Общества, </w:t>
      </w:r>
      <w:bookmarkEnd w:id="19"/>
      <w:bookmarkEnd w:id="20"/>
      <w:bookmarkEnd w:id="21"/>
      <w:bookmarkEnd w:id="22"/>
      <w:r w:rsidR="00895D6F" w:rsidRP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архивное хранение документ</w:t>
      </w:r>
      <w:r w:rsidR="0089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bookmarkEnd w:id="8"/>
      <w:bookmarkEnd w:id="9"/>
    </w:p>
    <w:p w:rsidR="00B050BA" w:rsidRDefault="00B050BA" w:rsidP="00EC79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70DB" w:rsidRPr="00E30BCD" w:rsidRDefault="00A723B3" w:rsidP="00EC79C1">
      <w:pPr>
        <w:pStyle w:val="10"/>
        <w:numPr>
          <w:ilvl w:val="0"/>
          <w:numId w:val="4"/>
        </w:numPr>
      </w:pPr>
      <w:bookmarkStart w:id="23" w:name="_Toc484022636"/>
      <w:bookmarkStart w:id="24" w:name="_Toc501093049"/>
      <w:bookmarkStart w:id="25" w:name="_Toc523844703"/>
      <w:bookmarkStart w:id="26" w:name="_Toc417565152"/>
      <w:bookmarkStart w:id="27" w:name="_Toc417566727"/>
      <w:bookmarkStart w:id="28" w:name="_Toc528753090"/>
      <w:bookmarkEnd w:id="2"/>
      <w:bookmarkEnd w:id="1"/>
      <w:bookmarkEnd w:id="0"/>
      <w:r w:rsidRPr="00E30BCD">
        <w:lastRenderedPageBreak/>
        <w:t xml:space="preserve">ТЕРМИНЫ И </w:t>
      </w:r>
      <w:bookmarkEnd w:id="23"/>
      <w:bookmarkEnd w:id="24"/>
      <w:r w:rsidR="00D4187B" w:rsidRPr="00E30BCD">
        <w:t>СОКРАЩЕНИЯ</w:t>
      </w:r>
      <w:bookmarkEnd w:id="25"/>
      <w:bookmarkEnd w:id="28"/>
    </w:p>
    <w:p w:rsidR="00A42D2A" w:rsidRDefault="00A42D2A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Toc422407030"/>
      <w:bookmarkStart w:id="30" w:name="_Toc422745177"/>
      <w:bookmarkStart w:id="31" w:name="_Toc441666373"/>
      <w:r w:rsidRPr="00A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 - краткое содержание документа</w:t>
      </w:r>
    </w:p>
    <w:p w:rsid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документ – исходящее письмо, может содержать приложение.</w:t>
      </w:r>
      <w:bookmarkEnd w:id="29"/>
      <w:bookmarkEnd w:id="30"/>
      <w:bookmarkEnd w:id="31"/>
    </w:p>
    <w:p w:rsidR="00A42AF8" w:rsidRDefault="00185FF8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Toc422407031"/>
      <w:bookmarkStart w:id="33" w:name="_Toc422745178"/>
      <w:bookmarkStart w:id="34" w:name="_Toc4416663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документа</w:t>
      </w:r>
      <w:r w:rsid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6B7F"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работник Общества, инициировавший оформление документа в </w:t>
      </w:r>
      <w:r w:rsid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электронного документооборота</w:t>
      </w:r>
      <w:r w:rsidR="00296B7F"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2"/>
      <w:bookmarkEnd w:id="33"/>
      <w:bookmarkEnd w:id="34"/>
    </w:p>
    <w:p w:rsidR="00A42AF8" w:rsidRPr="00A42AF8" w:rsidRDefault="00A42AF8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Номенклатура дел - систематизированный перечень заголовков (наименований) дел в Корпорации с указанием сроков их хранения.</w:t>
      </w:r>
    </w:p>
    <w:p w:rsidR="00296B7F" w:rsidRP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295840305"/>
      <w:bookmarkStart w:id="36" w:name="_Toc295840586"/>
      <w:bookmarkStart w:id="37" w:name="_Toc296002671"/>
      <w:bookmarkStart w:id="38" w:name="_Toc298876833"/>
      <w:bookmarkStart w:id="39" w:name="_Toc422407032"/>
      <w:bookmarkStart w:id="40" w:name="_Toc422745179"/>
      <w:bookmarkStart w:id="41" w:name="_Toc4416663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Отправитель</w:t>
      </w: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(адресант) – физическое или юридическое лицо, адресующее отправление кому-либо.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296B7F" w:rsidRP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422407033"/>
      <w:bookmarkStart w:id="43" w:name="_Toc422745180"/>
      <w:bookmarkStart w:id="44" w:name="_Toc441666376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Подписант – работник Общества, наделенный правом подписания документов.</w:t>
      </w:r>
      <w:bookmarkEnd w:id="42"/>
      <w:bookmarkEnd w:id="43"/>
      <w:bookmarkEnd w:id="44"/>
    </w:p>
    <w:p w:rsid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Toc422407036"/>
      <w:bookmarkStart w:id="46" w:name="_Toc422745183"/>
      <w:bookmarkStart w:id="47" w:name="_Toc441666380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– подготовка, регистрация и отправка исходящих документов.</w:t>
      </w:r>
      <w:bookmarkEnd w:id="45"/>
      <w:bookmarkEnd w:id="46"/>
      <w:bookmarkEnd w:id="47"/>
    </w:p>
    <w:p w:rsidR="0075785F" w:rsidRPr="00296B7F" w:rsidRDefault="0075785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– обязательный реквизит, обеспечивающий удостоверение документа и придающий ему юридическую силу.</w:t>
      </w:r>
    </w:p>
    <w:p w:rsidR="00296B7F" w:rsidRP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Toc422407037"/>
      <w:bookmarkStart w:id="49" w:name="_Toc422745184"/>
      <w:bookmarkStart w:id="50" w:name="_Toc441666381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документа - </w:t>
      </w:r>
      <w:r w:rsidR="00FC3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реквизитов, установленных правилами документирования.</w:t>
      </w:r>
      <w:bookmarkEnd w:id="48"/>
      <w:bookmarkEnd w:id="49"/>
      <w:bookmarkEnd w:id="50"/>
    </w:p>
    <w:p w:rsidR="00296B7F" w:rsidRP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422407038"/>
      <w:bookmarkStart w:id="52" w:name="_Toc422745185"/>
      <w:bookmarkStart w:id="53" w:name="_Toc441666382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– это обязательные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="002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документа</w:t>
      </w: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51"/>
      <w:bookmarkEnd w:id="52"/>
      <w:bookmarkEnd w:id="53"/>
    </w:p>
    <w:p w:rsidR="00296B7F" w:rsidRP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Toc295840300"/>
      <w:bookmarkStart w:id="55" w:name="_Toc295840581"/>
      <w:bookmarkStart w:id="56" w:name="_Toc296002666"/>
      <w:bookmarkStart w:id="57" w:name="_Toc298876828"/>
      <w:bookmarkStart w:id="58" w:name="_Toc422407039"/>
      <w:bookmarkStart w:id="59" w:name="_Toc422745186"/>
      <w:bookmarkStart w:id="60" w:name="_Toc441666383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 – реквизит документа, выражающий согласие или несогласие должностного лица с содержанием документа.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_Toc422407040"/>
      <w:bookmarkStart w:id="62" w:name="_Toc422745187"/>
      <w:bookmarkStart w:id="63" w:name="_Toc441666384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документу регистрационного номера и запись в установленном порядке сведений о документе</w:t>
      </w: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1"/>
      <w:bookmarkEnd w:id="62"/>
      <w:bookmarkEnd w:id="63"/>
    </w:p>
    <w:p w:rsidR="006C2461" w:rsidRPr="00296B7F" w:rsidRDefault="006C2461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– это цифровое или буквенно-цифровое обозначение, под которым документ введен в систему электронного документооборота.</w:t>
      </w:r>
    </w:p>
    <w:p w:rsidR="00296B7F" w:rsidRP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Toc422392447"/>
      <w:bookmarkStart w:id="65" w:name="_Toc422392561"/>
      <w:bookmarkStart w:id="66" w:name="_Toc422394010"/>
      <w:bookmarkStart w:id="67" w:name="_Toc423093087"/>
      <w:bookmarkStart w:id="68" w:name="_Toc423095458"/>
      <w:bookmarkStart w:id="69" w:name="_Toc423095541"/>
      <w:bookmarkStart w:id="70" w:name="_Toc423096027"/>
      <w:bookmarkStart w:id="71" w:name="_Toc423096362"/>
      <w:bookmarkStart w:id="72" w:name="_Toc441666387"/>
      <w:bookmarkStart w:id="73" w:name="_Toc422407043"/>
      <w:bookmarkStart w:id="74" w:name="_Toc422745190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документа – промежуточный или конечный статус проекта документа в СЭД.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296B7F" w:rsidRDefault="00296B7F" w:rsidP="00EC79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Toc422407045"/>
      <w:bookmarkStart w:id="76" w:name="_Toc422745192"/>
      <w:bookmarkStart w:id="77" w:name="_Toc441666389"/>
      <w:bookmarkEnd w:id="73"/>
      <w:bookmarkEnd w:id="74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 – система электронного документооборота.</w:t>
      </w:r>
      <w:bookmarkEnd w:id="75"/>
      <w:bookmarkEnd w:id="76"/>
      <w:bookmarkEnd w:id="77"/>
    </w:p>
    <w:p w:rsidR="005472F7" w:rsidRDefault="005472F7" w:rsidP="00EC79C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Эмблема Корпорации </w:t>
      </w:r>
      <w:r w:rsidR="00BF7F98" w:rsidRPr="00510762">
        <w:rPr>
          <w:rFonts w:ascii="Times New Roman" w:hAnsi="Times New Roman"/>
          <w:sz w:val="28"/>
          <w:szCs w:val="28"/>
        </w:rPr>
        <w:t>- это символическое графическое изображение</w:t>
      </w:r>
      <w:r w:rsidR="00232A64">
        <w:rPr>
          <w:rFonts w:ascii="Times New Roman" w:hAnsi="Times New Roman"/>
          <w:sz w:val="28"/>
          <w:szCs w:val="28"/>
        </w:rPr>
        <w:t>.</w:t>
      </w:r>
    </w:p>
    <w:p w:rsidR="001C6A4E" w:rsidRDefault="001C6A4E" w:rsidP="00EC79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4E46" w:rsidRPr="00E30BCD" w:rsidRDefault="001F02FD" w:rsidP="00EC79C1">
      <w:pPr>
        <w:pStyle w:val="10"/>
        <w:numPr>
          <w:ilvl w:val="0"/>
          <w:numId w:val="4"/>
        </w:numPr>
      </w:pPr>
      <w:bookmarkStart w:id="78" w:name="_Toc528753091"/>
      <w:r w:rsidRPr="00E30BCD">
        <w:lastRenderedPageBreak/>
        <w:t>ОСУЩЕСТВЛЕНИЕ ПРОЦЕССА</w:t>
      </w:r>
      <w:bookmarkEnd w:id="78"/>
    </w:p>
    <w:p w:rsidR="00DC7820" w:rsidRPr="00416B48" w:rsidRDefault="00DC7820" w:rsidP="00EC79C1">
      <w:pPr>
        <w:pStyle w:val="10"/>
        <w:rPr>
          <w:rFonts w:eastAsiaTheme="minorHAnsi"/>
          <w:bCs w:val="0"/>
          <w:lang w:val="ru-RU" w:eastAsia="en-US"/>
        </w:rPr>
      </w:pPr>
      <w:bookmarkStart w:id="79" w:name="_Toc523844705"/>
      <w:bookmarkStart w:id="80" w:name="_Toc447273535"/>
      <w:bookmarkStart w:id="81" w:name="_Toc448993501"/>
      <w:bookmarkStart w:id="82" w:name="_Toc528753092"/>
      <w:bookmarkEnd w:id="26"/>
      <w:bookmarkEnd w:id="27"/>
      <w:bookmarkEnd w:id="79"/>
      <w:r w:rsidRPr="00416B48">
        <w:rPr>
          <w:rFonts w:eastAsiaTheme="minorHAnsi"/>
          <w:bCs w:val="0"/>
          <w:lang w:val="ru-RU" w:eastAsia="en-US"/>
        </w:rPr>
        <w:t>Подготовка и утверждение номенклатуры дел</w:t>
      </w:r>
      <w:bookmarkEnd w:id="80"/>
      <w:bookmarkEnd w:id="81"/>
      <w:bookmarkEnd w:id="82"/>
    </w:p>
    <w:p w:rsidR="00A42AF8" w:rsidRPr="00416B48" w:rsidRDefault="00DC7820" w:rsidP="00416B48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16B4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Номенклатура дел служит основой формирования документального фонда Корпорации. Документальный фонд Корпорации составляют документы, созданные в Корпорации и полученные ею в результате взаимодействия с органами государственной власти, организациями и гражданами. </w:t>
      </w:r>
    </w:p>
    <w:p w:rsidR="00DC7820" w:rsidRPr="00A42AF8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лет) хранения.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Номенклатура дел является основным учетным документом дел за текущий год.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Номенклатура дел подразделения (приложение № </w:t>
      </w:r>
      <w:r w:rsid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) составляется сотрудником подразделения, ответственным за ведение делопроизводства, подписывается руководителем подразделения и представляется до 15 октября текущего года в отдел делопроизводства и контроля, в том числе в электронном виде для ввода в СЭД, который оформляет сводную номенклатуру дел Корпорации (приложение № 2). 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Сводная номенклатура дел Корпорации утверждается приказом генерального директора Корпорации и вводится в действие с 1 января следующего года.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Выписки из соответствующих разделов утвержденной номенклатуры отдел делопроизводства и контроля направляет в структурные подразделения до конца текущего года.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Вновь созданное подразделение обязано в месячный срок разработать номенклатуру дел и представить ее в отдел делопроизводства и контроля.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Новые документированные участки работы, не</w:t>
      </w:r>
      <w:r w:rsidR="007B31D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предусмотренные дела, сформировавшиеся в подразделениях в течение года, дополнительно вносятся в номенклатуру дел в конце соответствующих разделов с продолжением порядковой нумерации индексов дел.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По окончании года составляется итоговая запись о категориях и количестве дел, заведенных в текущем году, которая направляется в отдел делопроизводства и контроля. </w:t>
      </w:r>
    </w:p>
    <w:p w:rsidR="00DC7820" w:rsidRPr="00895D6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95D6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номенклатуру дел включаются заголовки дел, отражающие все документируемые участки работы Корпорации.</w:t>
      </w:r>
    </w:p>
    <w:p w:rsidR="00DC7820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номенклатуру дел не включаются периодические издания (сборники, справочники, бюллетени и другие издания).</w:t>
      </w:r>
    </w:p>
    <w:p w:rsidR="00FC5F28" w:rsidRPr="00FC5F28" w:rsidRDefault="00FC5F28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Названиями разделов сводной номенклатуры дел являются названия подразделений Корпорации, которые располагаются в соответствии с утвержденной структурой.</w:t>
      </w:r>
    </w:p>
    <w:p w:rsidR="00FC5F28" w:rsidRPr="00A42AF8" w:rsidRDefault="00FC5F28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Сводная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FC5F28" w:rsidRDefault="00FC5F28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Сводная номенклатура дел составляется и согласовывается заново в случае коренных изменений функций и структуры Корпорации.</w:t>
      </w:r>
    </w:p>
    <w:p w:rsidR="00FC5F28" w:rsidRPr="00FC5F28" w:rsidRDefault="00FC5F28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Согласованная сводная номенклатура дел вводится ответственным сотрудником в СЭД и используется при создании дел (томов) для списания в них исполненных документов.</w:t>
      </w:r>
    </w:p>
    <w:p w:rsidR="007B31DF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42AF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Номенклатура дел </w:t>
      </w:r>
      <w:r w:rsidR="007B31D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СЭД содержит следующие реквизиты:</w:t>
      </w:r>
    </w:p>
    <w:p w:rsidR="007B31DF" w:rsidRDefault="007B31DF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Индекс дела — </w:t>
      </w:r>
      <w:r w:rsidRPr="007B31D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состоит из номера подразделения, который обозначается арабскими цифрами, и порядкового номера заголовка дела в разделе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;</w:t>
      </w:r>
    </w:p>
    <w:p w:rsidR="007B31DF" w:rsidRDefault="007B31DF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Год </w:t>
      </w:r>
      <w:r w:rsidRPr="007B31DF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действия номенклатуры дел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;</w:t>
      </w:r>
    </w:p>
    <w:p w:rsidR="007B31DF" w:rsidRPr="007B31DF" w:rsidRDefault="00DC7820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B31DF">
        <w:rPr>
          <w:rFonts w:ascii="Times New Roman" w:hAnsi="Times New Roman"/>
          <w:sz w:val="28"/>
          <w:szCs w:val="28"/>
        </w:rPr>
        <w:t xml:space="preserve"> </w:t>
      </w:r>
      <w:r w:rsidR="00A42AF8" w:rsidRPr="007B31DF">
        <w:rPr>
          <w:rFonts w:ascii="Times New Roman" w:hAnsi="Times New Roman"/>
          <w:sz w:val="28"/>
          <w:szCs w:val="28"/>
        </w:rPr>
        <w:t>«</w:t>
      </w:r>
      <w:r w:rsidRPr="007B31DF">
        <w:rPr>
          <w:rFonts w:ascii="Times New Roman" w:hAnsi="Times New Roman"/>
          <w:sz w:val="28"/>
          <w:szCs w:val="28"/>
        </w:rPr>
        <w:t>Заголовок</w:t>
      </w:r>
      <w:r w:rsidR="00A42AF8" w:rsidRPr="007B31DF">
        <w:rPr>
          <w:rFonts w:ascii="Times New Roman" w:hAnsi="Times New Roman"/>
          <w:sz w:val="28"/>
          <w:szCs w:val="28"/>
        </w:rPr>
        <w:t>»</w:t>
      </w:r>
      <w:r w:rsidR="007B31DF">
        <w:rPr>
          <w:rFonts w:ascii="Times New Roman" w:hAnsi="Times New Roman"/>
          <w:sz w:val="28"/>
          <w:szCs w:val="28"/>
        </w:rPr>
        <w:t xml:space="preserve"> (тома, части —</w:t>
      </w:r>
      <w:r w:rsidRPr="007B31DF">
        <w:rPr>
          <w:rFonts w:ascii="Times New Roman" w:hAnsi="Times New Roman"/>
          <w:sz w:val="28"/>
          <w:szCs w:val="28"/>
        </w:rPr>
        <w:t xml:space="preserve"> краткое обобщенное наименование документов дела - включает: название вида дела (переписка, журнал) или разновидности документов (протоколы, приказы); название </w:t>
      </w:r>
      <w:r w:rsidRPr="007B31DF">
        <w:rPr>
          <w:rFonts w:ascii="Times New Roman" w:hAnsi="Times New Roman"/>
          <w:sz w:val="28"/>
          <w:szCs w:val="28"/>
        </w:rPr>
        <w:lastRenderedPageBreak/>
        <w:t>подразделения; наименование организации-адресата (адресанта) документов дела; краткое содержание документов дела; название местности (территории), с которой связано содержание документов дела; дата (период), к ко</w:t>
      </w:r>
      <w:r w:rsidR="00232A64">
        <w:rPr>
          <w:rFonts w:ascii="Times New Roman" w:hAnsi="Times New Roman"/>
          <w:sz w:val="28"/>
          <w:szCs w:val="28"/>
        </w:rPr>
        <w:t>торой относятся документы дела;</w:t>
      </w:r>
    </w:p>
    <w:p w:rsidR="007B31DF" w:rsidRDefault="007B31DF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/>
          <w:sz w:val="28"/>
          <w:szCs w:val="28"/>
        </w:rPr>
      </w:pPr>
      <w:r w:rsidRPr="007B31D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, который предназначен</w:t>
      </w:r>
      <w:r w:rsidRPr="007B31DF">
        <w:rPr>
          <w:rFonts w:ascii="Times New Roman" w:hAnsi="Times New Roman"/>
          <w:sz w:val="28"/>
          <w:szCs w:val="28"/>
        </w:rPr>
        <w:t xml:space="preserve"> для группировки видов дел, которые используются в организации. Для удобства учета дел структура разделов может соответствовать структуре предприятия, основным направлениям деятельности или организовываться по иным принципам</w:t>
      </w:r>
      <w:r w:rsidR="00232A64">
        <w:rPr>
          <w:rFonts w:ascii="Times New Roman" w:hAnsi="Times New Roman"/>
          <w:sz w:val="28"/>
          <w:szCs w:val="28"/>
        </w:rPr>
        <w:t>;</w:t>
      </w:r>
    </w:p>
    <w:p w:rsidR="007B31DF" w:rsidRDefault="007B31DF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/>
          <w:sz w:val="28"/>
          <w:szCs w:val="28"/>
        </w:rPr>
      </w:pPr>
      <w:r w:rsidRPr="007B31DF"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DF">
        <w:rPr>
          <w:rFonts w:ascii="Times New Roman" w:hAnsi="Times New Roman"/>
          <w:sz w:val="28"/>
          <w:szCs w:val="28"/>
        </w:rPr>
        <w:t>хранения документов в составе архивного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DC7820" w:rsidRDefault="00DC7820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/>
          <w:sz w:val="28"/>
          <w:szCs w:val="28"/>
        </w:rPr>
      </w:pPr>
      <w:r w:rsidRPr="007B31DF">
        <w:rPr>
          <w:rFonts w:ascii="Times New Roman" w:hAnsi="Times New Roman"/>
          <w:sz w:val="28"/>
          <w:szCs w:val="28"/>
        </w:rPr>
        <w:t>Срок хранения дела, номера стат</w:t>
      </w:r>
      <w:r w:rsidR="00811184" w:rsidRPr="007B31DF">
        <w:rPr>
          <w:rFonts w:ascii="Times New Roman" w:hAnsi="Times New Roman"/>
          <w:sz w:val="28"/>
          <w:szCs w:val="28"/>
        </w:rPr>
        <w:t>ей</w:t>
      </w:r>
      <w:r w:rsidR="007B31DF">
        <w:rPr>
          <w:rFonts w:ascii="Times New Roman" w:hAnsi="Times New Roman"/>
          <w:sz w:val="28"/>
          <w:szCs w:val="28"/>
        </w:rPr>
        <w:t xml:space="preserve"> —</w:t>
      </w:r>
      <w:r w:rsidRPr="007B31DF">
        <w:rPr>
          <w:rFonts w:ascii="Times New Roman" w:hAnsi="Times New Roman"/>
          <w:sz w:val="28"/>
          <w:szCs w:val="28"/>
        </w:rPr>
        <w:t xml:space="preserve"> заполняется в соответствии с приказом Минкультуры России от 25.08.2010 N 5«8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</w:t>
      </w:r>
      <w:r w:rsidR="007B31DF">
        <w:rPr>
          <w:rFonts w:ascii="Times New Roman" w:hAnsi="Times New Roman"/>
          <w:sz w:val="28"/>
          <w:szCs w:val="28"/>
        </w:rPr>
        <w:t>ния"»</w:t>
      </w:r>
      <w:r w:rsidR="00F43075">
        <w:rPr>
          <w:rFonts w:ascii="Times New Roman" w:hAnsi="Times New Roman"/>
          <w:sz w:val="28"/>
          <w:szCs w:val="28"/>
        </w:rPr>
        <w:t>;</w:t>
      </w:r>
    </w:p>
    <w:p w:rsidR="007B31DF" w:rsidRDefault="007B31DF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/>
          <w:sz w:val="28"/>
          <w:szCs w:val="28"/>
        </w:rPr>
      </w:pPr>
      <w:r w:rsidRPr="007B31DF">
        <w:rPr>
          <w:rFonts w:ascii="Times New Roman" w:hAnsi="Times New Roman"/>
          <w:sz w:val="28"/>
          <w:szCs w:val="28"/>
        </w:rPr>
        <w:t>Номер статей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DF">
        <w:rPr>
          <w:rFonts w:ascii="Times New Roman" w:hAnsi="Times New Roman"/>
          <w:sz w:val="28"/>
          <w:szCs w:val="28"/>
        </w:rPr>
        <w:t>по Перечням</w:t>
      </w:r>
      <w:r w:rsidR="00F43075">
        <w:rPr>
          <w:rFonts w:ascii="Times New Roman" w:hAnsi="Times New Roman"/>
          <w:sz w:val="28"/>
          <w:szCs w:val="28"/>
        </w:rPr>
        <w:t>;</w:t>
      </w:r>
    </w:p>
    <w:p w:rsidR="007B31DF" w:rsidRDefault="007B31DF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/>
          <w:sz w:val="28"/>
          <w:szCs w:val="28"/>
        </w:rPr>
      </w:pPr>
      <w:r w:rsidRPr="007B31DF">
        <w:rPr>
          <w:rFonts w:ascii="Times New Roman" w:hAnsi="Times New Roman"/>
          <w:sz w:val="28"/>
          <w:szCs w:val="28"/>
        </w:rPr>
        <w:t>Отметка ЭПК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DF">
        <w:rPr>
          <w:rFonts w:ascii="Times New Roman" w:hAnsi="Times New Roman"/>
          <w:sz w:val="28"/>
          <w:szCs w:val="28"/>
        </w:rPr>
        <w:t>означает, что часть документов дела может иметь научно-историческое значение</w:t>
      </w:r>
      <w:r w:rsidR="00F43075">
        <w:rPr>
          <w:rFonts w:ascii="Times New Roman" w:hAnsi="Times New Roman"/>
          <w:sz w:val="28"/>
          <w:szCs w:val="28"/>
        </w:rPr>
        <w:t>;</w:t>
      </w:r>
    </w:p>
    <w:p w:rsidR="00DC7820" w:rsidRPr="007B31DF" w:rsidRDefault="00DC7820" w:rsidP="00EC79C1">
      <w:pPr>
        <w:pStyle w:val="a8"/>
        <w:numPr>
          <w:ilvl w:val="3"/>
          <w:numId w:val="4"/>
        </w:numPr>
        <w:spacing w:after="0" w:line="360" w:lineRule="auto"/>
        <w:ind w:left="284" w:firstLine="1417"/>
        <w:jc w:val="both"/>
        <w:rPr>
          <w:rFonts w:ascii="Times New Roman" w:hAnsi="Times New Roman"/>
          <w:sz w:val="28"/>
          <w:szCs w:val="28"/>
        </w:rPr>
      </w:pPr>
      <w:r w:rsidRPr="007B31DF">
        <w:rPr>
          <w:rFonts w:ascii="Times New Roman" w:hAnsi="Times New Roman"/>
          <w:sz w:val="28"/>
          <w:szCs w:val="28"/>
        </w:rPr>
        <w:t>Примечан</w:t>
      </w:r>
      <w:r w:rsidR="00811184" w:rsidRPr="007B31DF">
        <w:rPr>
          <w:rFonts w:ascii="Times New Roman" w:hAnsi="Times New Roman"/>
          <w:sz w:val="28"/>
          <w:szCs w:val="28"/>
        </w:rPr>
        <w:t>ие</w:t>
      </w:r>
      <w:r w:rsidRPr="007B31DF">
        <w:rPr>
          <w:rFonts w:ascii="Times New Roman" w:hAnsi="Times New Roman"/>
          <w:sz w:val="28"/>
          <w:szCs w:val="28"/>
        </w:rPr>
        <w:t xml:space="preserve"> может включать отметки о заведении дел, о переходящих делах, о выделении к уничтожению документов и дел, не подлежащих хранению, о лицах, ответственных за формирование дел, о передаче дел и другие отметки.</w:t>
      </w:r>
    </w:p>
    <w:p w:rsidR="00FC5F28" w:rsidRPr="00FC5F28" w:rsidRDefault="00811184" w:rsidP="00EC79C1">
      <w:pPr>
        <w:pStyle w:val="a8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При необходимости имеется возможность печати созданной номенклатуры дел из СЭД.</w:t>
      </w:r>
    </w:p>
    <w:p w:rsidR="00EC79C1" w:rsidRPr="00416B48" w:rsidRDefault="00DC7820" w:rsidP="00416B48">
      <w:pPr>
        <w:pStyle w:val="10"/>
        <w:rPr>
          <w:rFonts w:eastAsiaTheme="minorHAnsi"/>
          <w:bCs w:val="0"/>
          <w:lang w:val="ru-RU" w:eastAsia="en-US"/>
        </w:rPr>
      </w:pPr>
      <w:bookmarkStart w:id="83" w:name="_Toc446062591"/>
      <w:bookmarkStart w:id="84" w:name="_Toc447273536"/>
      <w:bookmarkStart w:id="85" w:name="_Toc448993502"/>
      <w:bookmarkStart w:id="86" w:name="_Toc528753093"/>
      <w:r w:rsidRPr="00416B48">
        <w:rPr>
          <w:rFonts w:eastAsiaTheme="minorHAnsi"/>
          <w:bCs w:val="0"/>
          <w:lang w:val="ru-RU" w:eastAsia="en-US"/>
        </w:rPr>
        <w:t xml:space="preserve">Формирование </w:t>
      </w:r>
      <w:bookmarkEnd w:id="83"/>
      <w:r w:rsidRPr="00416B48">
        <w:rPr>
          <w:rFonts w:eastAsiaTheme="minorHAnsi"/>
          <w:bCs w:val="0"/>
          <w:lang w:val="ru-RU" w:eastAsia="en-US"/>
        </w:rPr>
        <w:t>дел</w:t>
      </w:r>
      <w:bookmarkEnd w:id="84"/>
      <w:bookmarkEnd w:id="85"/>
      <w:bookmarkEnd w:id="86"/>
      <w:r w:rsidRPr="00416B48">
        <w:rPr>
          <w:rFonts w:eastAsiaTheme="minorHAnsi"/>
          <w:bCs w:val="0"/>
          <w:lang w:val="ru-RU" w:eastAsia="en-US"/>
        </w:rPr>
        <w:t xml:space="preserve"> </w:t>
      </w:r>
    </w:p>
    <w:p w:rsidR="00693D23" w:rsidRDefault="00FC5F28" w:rsidP="00416B48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93D2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Дела и тома, используемые для хранения бумажных и электронных версий документов, регистрируются в СЭД</w:t>
      </w:r>
      <w:r w:rsidR="00DF3733" w:rsidRPr="00693D2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  <w:r w:rsidR="00693D23" w:rsidRPr="00693D2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="00693D2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Для этого в</w:t>
      </w:r>
      <w:r w:rsidR="00693D23" w:rsidRPr="00693D2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СЭД создаются эле</w:t>
      </w:r>
      <w:r w:rsidR="00416B4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ктронные карточки дел (томов).</w:t>
      </w:r>
    </w:p>
    <w:p w:rsidR="00693D23" w:rsidRDefault="00693D23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 xml:space="preserve">Электронная карточка дел (томов) </w:t>
      </w:r>
      <w:r w:rsidR="00B2561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должна быть оформлена с заполнением полей:</w:t>
      </w:r>
    </w:p>
    <w:p w:rsidR="00B25614" w:rsidRDefault="00B25614" w:rsidP="00B64A6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2561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Номенклатура дел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соответствующая делу (тому);</w:t>
      </w:r>
    </w:p>
    <w:p w:rsidR="00B25614" w:rsidRDefault="00B25614" w:rsidP="00B64A6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Дата начала и окончания дела;</w:t>
      </w:r>
    </w:p>
    <w:p w:rsidR="00B25614" w:rsidRDefault="00B25614" w:rsidP="00B64A6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Место хранения – место, где в данный момент хранится дело(том);</w:t>
      </w:r>
    </w:p>
    <w:p w:rsidR="00B25614" w:rsidRPr="00B25614" w:rsidRDefault="00B25614" w:rsidP="00B64A6D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Дело закрыто – признак закрытия дела(тома).</w:t>
      </w:r>
    </w:p>
    <w:p w:rsidR="00FC5F28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C5F2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Группировка исполненных документов в дела в соответствии с номенклатурой дел и систематизация документов внутри дела осуществляется структур</w:t>
      </w:r>
      <w:r w:rsidR="00811184" w:rsidRPr="00FC5F2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ными подразделениями Корпорации</w:t>
      </w:r>
      <w:r w:rsidR="003B539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как на бумажном носителе, так и</w:t>
      </w:r>
      <w:r w:rsidR="00811184" w:rsidRPr="00FC5F2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в СЭД.</w:t>
      </w:r>
    </w:p>
    <w:p w:rsidR="00DC7820" w:rsidRPr="00FC5F28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C5F28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Завершенные документы в 10-дневный срок сдаются исполнителем сотруднику по ведению делопроизводства в структурном подразделении для формирования их в дела в соответствии с номенклатурой дел и правилами формирования дел. 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дело помещаются только исполненные документы одного календарного года, за исключением переходящих дел.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Запрещается помещать в одно дело документы с разными сроками хранения, лишние экземпляры, черновики, документы, подлежащие возврату. 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По объему дело не должно превышать 250 листов (до 4 см по толщине). </w:t>
      </w:r>
      <w:r w:rsidR="00B2561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Если размер текущего тома приближается к максимальному, то необходимо создать новый том.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Документы внутри дела располагаются в хронологической, вопросно-логической последовательности или их сочетании.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Приказы группируются в дела по хронологии с относящимися к ним приложениями.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 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 xml:space="preserve">Утвержденные планы, отчеты и другие документы группируются отдельно от проектов. 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Документы в личных делах располагаются по мере их поступления.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перед документом-запросом.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DC7820" w:rsidRPr="0081118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Контроль за соблюдением правил формирования дел осуществляет отдел делопроизводства и контроля.</w:t>
      </w:r>
    </w:p>
    <w:p w:rsidR="00DC7820" w:rsidRPr="00E1000A" w:rsidRDefault="00DC7820" w:rsidP="00416B48">
      <w:pPr>
        <w:pStyle w:val="a8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Дела Корпорации оформляются (готовятся к хранению) структурными подразделениями после завершения трех лет.</w:t>
      </w:r>
    </w:p>
    <w:p w:rsidR="00DF3733" w:rsidRPr="00416B48" w:rsidRDefault="003B5398" w:rsidP="00416B48">
      <w:pPr>
        <w:pStyle w:val="10"/>
        <w:rPr>
          <w:rFonts w:eastAsiaTheme="minorHAnsi"/>
          <w:bCs w:val="0"/>
          <w:lang w:val="ru-RU" w:eastAsia="en-US"/>
        </w:rPr>
      </w:pPr>
      <w:bookmarkStart w:id="87" w:name="_Toc528753094"/>
      <w:r w:rsidRPr="00416B48">
        <w:rPr>
          <w:rFonts w:eastAsiaTheme="minorHAnsi"/>
          <w:bCs w:val="0"/>
          <w:lang w:val="ru-RU" w:eastAsia="en-US"/>
        </w:rPr>
        <w:t>Помещение документа в дело</w:t>
      </w:r>
      <w:bookmarkEnd w:id="87"/>
    </w:p>
    <w:p w:rsidR="00E719C1" w:rsidRDefault="00E719C1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После выполнения </w:t>
      </w:r>
      <w:r w:rsidR="00AC7C5A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всех </w:t>
      </w:r>
      <w:r w:rsidR="00AC7C5A" w:rsidRPr="00F96516">
        <w:rPr>
          <w:rFonts w:ascii="Times New Roman" w:hAnsi="Times New Roman" w:cs="Times New Roman"/>
          <w:sz w:val="28"/>
          <w:szCs w:val="28"/>
        </w:rPr>
        <w:t xml:space="preserve">задач/поручений </w:t>
      </w:r>
      <w:r w:rsidR="00AC7C5A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по документу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ответственному сотруднику </w:t>
      </w: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отдел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</w:t>
      </w:r>
      <w:r w:rsidRPr="0081118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делопроизводства и контроля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поступает</w:t>
      </w:r>
      <w:r w:rsidRPr="00E719C1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задача «</w:t>
      </w:r>
      <w:r w:rsidR="00AC7C5A" w:rsidRPr="00F96516">
        <w:rPr>
          <w:rFonts w:ascii="Times New Roman" w:hAnsi="Times New Roman" w:cs="Times New Roman"/>
          <w:sz w:val="28"/>
          <w:szCs w:val="28"/>
        </w:rPr>
        <w:t>Помещение дел в архив</w:t>
      </w:r>
      <w:r w:rsidRPr="00E719C1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»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0F7DB1" w:rsidRDefault="00AC7C5A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Ф</w:t>
      </w:r>
      <w:r w:rsidR="000F7DB1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акт помещения документа в дело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необходимо отразить в СЭД, после оформ</w:t>
      </w:r>
      <w:r w:rsidR="00F43075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ления дела на бумажном носителе.</w:t>
      </w:r>
    </w:p>
    <w:p w:rsidR="000F7DB1" w:rsidRDefault="000F7DB1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После заполнения в электронной карточке документа соответствующего дела (тома) в СЭД ответственный исполнитель должен завершить задачу по помещению документа в дело.</w:t>
      </w:r>
    </w:p>
    <w:p w:rsidR="000F7DB1" w:rsidRDefault="000F7DB1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На основании электронной карточки дела (тома) имеется возможность распечатать лист-заверитель. </w:t>
      </w:r>
    </w:p>
    <w:p w:rsidR="00AC7C5A" w:rsidRPr="00AC7C5A" w:rsidRDefault="00AC7C5A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В листе-заверителе </w:t>
      </w: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указывается количество листов, особенности отдельных документов.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 xml:space="preserve">Лист-заверитель подписывает его исполнитель, с указанием должности, даты составления и расшифровки подписи. Количество листов в деле помечается в соответствии с итоговой надписью. 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Внутренняя опись </w:t>
      </w:r>
      <w:r w:rsidR="00AC7C5A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может быть распечатана на основании электронной карточки дела (тома) СЭД и</w:t>
      </w: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содержит сведения о порядковых номерах документов дела, их индексах, датах, заголовках и номерах листов дела, на которых расположен каждый документ.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К внутренней описи составляется итоговая запись, в которой указывается количество включенных в нее документов и отдельно количество листов внутренней описи.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Внутреннюю опись подписывает ее составитель с указанием должности, даты составления и расшифровки подписи. Заверенная составителем внутренняя опись помещается в начале дела.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Дела со дня их заведения до передачи в архив Корпорации или на уничтожение хранятся по месту их формирования, то есть в структурных подразделениях.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Ответственность за сохранность документов и формирование их в дела несет сотрудник по ведению делопроизводства в структурном подразделении. 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Выдача дел, хранящихся в структурном подразделении, другим подразделениям производится с разрешения руководителя структурного подразделения. На выданное дело заводится карта-заместитель,</w:t>
      </w:r>
      <w:r w:rsid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которая распечатывается на основании электронной карточки дела(тома) и помещается</w:t>
      </w: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на место выданного дела. В ней указывается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 Выдача дел для работы внутри структурного подразделения осуществляется также под расписку в карте-заместителе. 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 xml:space="preserve">Дела выдаются во временное пользование сотрудникам структурных подразделений на срок не более одного месяца и после его истечения подлежат возврату. </w:t>
      </w:r>
    </w:p>
    <w:p w:rsidR="00DC7820" w:rsidRPr="008320F3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Если отдельные документы, уже включенные в дело, находящиеся на текущем хранении в структурном подразделении, временно требуются сотруднику, они могут быть выданы из дела сотрудником, ответственным за делопроизводство в структурном подразделении, а на их место вкладывается лист-заместитель, с указанием – когда, кому и на какой срок выдан документ. </w:t>
      </w:r>
    </w:p>
    <w:p w:rsidR="00DC7820" w:rsidRPr="000F7DB1" w:rsidRDefault="00DC7820" w:rsidP="00EC79C1">
      <w:pPr>
        <w:pStyle w:val="a8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Изъятие документов и</w:t>
      </w:r>
      <w:r w:rsidR="00217456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з</w:t>
      </w: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дел постоянного хранения допускается</w:t>
      </w:r>
      <w:r w:rsidR="00217456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в</w:t>
      </w:r>
      <w:r w:rsidRPr="008320F3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исключительных случаях и производится с разрешения генерального директора Корпорации с оставлением в деле заверенной копии документа и акта о причинах выдачи подлинника.</w:t>
      </w:r>
    </w:p>
    <w:p w:rsidR="00DC7820" w:rsidRPr="00416B48" w:rsidRDefault="00DC7820" w:rsidP="00416B48">
      <w:pPr>
        <w:pStyle w:val="10"/>
        <w:rPr>
          <w:rFonts w:eastAsiaTheme="minorHAnsi"/>
          <w:bCs w:val="0"/>
          <w:lang w:val="ru-RU" w:eastAsia="en-US"/>
        </w:rPr>
      </w:pPr>
      <w:bookmarkStart w:id="88" w:name="_Toc447273540"/>
      <w:bookmarkStart w:id="89" w:name="_Toc448993508"/>
      <w:bookmarkStart w:id="90" w:name="_Toc528753095"/>
      <w:r w:rsidRPr="00416B48">
        <w:rPr>
          <w:rFonts w:eastAsiaTheme="minorHAnsi"/>
          <w:bCs w:val="0"/>
          <w:lang w:val="ru-RU" w:eastAsia="en-US"/>
        </w:rPr>
        <w:t>Передача дел в архив</w:t>
      </w:r>
      <w:bookmarkEnd w:id="88"/>
      <w:bookmarkEnd w:id="89"/>
      <w:bookmarkEnd w:id="90"/>
    </w:p>
    <w:p w:rsidR="00DC7820" w:rsidRPr="004960FD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Архив Корпорации хранит документы подразделений, а также упраздненных и реорганизованных структурных подразделений.</w:t>
      </w:r>
    </w:p>
    <w:p w:rsidR="00DC7820" w:rsidRPr="004960FD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Дела постоянного и временного хранения (свыше 10 лет) через год после завершения их делопроизводством в подразделениях передаются в архив.</w:t>
      </w:r>
    </w:p>
    <w:p w:rsidR="00DC7820" w:rsidRPr="004960FD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Передача дел в архив осуществляется по графику, составленному архивом, согласованному с руководителями подразделений и утвержденному генеральным директором Корпорации.</w:t>
      </w:r>
    </w:p>
    <w:p w:rsidR="004960FD" w:rsidRDefault="004960FD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Закрытие тома в СЭД осуществляется путем </w:t>
      </w:r>
      <w:r w:rsid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создания документа «Передача дел в архив» на основании</w:t>
      </w:r>
      <w:r w:rsidR="00217456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электронной карточки дела (тома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).</w:t>
      </w:r>
    </w:p>
    <w:p w:rsidR="00652B34" w:rsidRPr="00652B34" w:rsidRDefault="00652B34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96516">
        <w:rPr>
          <w:rFonts w:ascii="Times New Roman" w:hAnsi="Times New Roman" w:cs="Times New Roman"/>
          <w:sz w:val="28"/>
          <w:szCs w:val="28"/>
        </w:rPr>
        <w:t>Сведения о передаче в архив отображаются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Pr="00F96516">
        <w:rPr>
          <w:rFonts w:ascii="Times New Roman" w:hAnsi="Times New Roman" w:cs="Times New Roman"/>
          <w:sz w:val="28"/>
          <w:szCs w:val="28"/>
        </w:rPr>
        <w:t xml:space="preserve"> карточке дела </w:t>
      </w:r>
      <w:r>
        <w:rPr>
          <w:rFonts w:ascii="Times New Roman" w:hAnsi="Times New Roman" w:cs="Times New Roman"/>
          <w:sz w:val="28"/>
          <w:szCs w:val="28"/>
        </w:rPr>
        <w:t>(тома).</w:t>
      </w:r>
    </w:p>
    <w:p w:rsidR="00652B34" w:rsidRDefault="00652B34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</w:rPr>
        <w:t>На основании документа «Передача дел в архив» формируется печатная форма «Опись».</w:t>
      </w:r>
    </w:p>
    <w:p w:rsidR="00DC7820" w:rsidRPr="004960FD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В случае отсутствия в описи документов и дел, предусмотренных номенклатурой дел, одновременно представляется письменное объяснение руководителя подразделения о причинах неполноты состава документов.</w:t>
      </w:r>
    </w:p>
    <w:p w:rsidR="00DC7820" w:rsidRPr="004960FD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Сотрудник, ответственный за архив, расписывается в приеме 2 экземпляров описей с указанием даты приема и количества принятых дел. Один экземпляр описей возвращается в подразделение, другой хранится в архиве.</w:t>
      </w:r>
    </w:p>
    <w:p w:rsidR="00DC7820" w:rsidRPr="00652B34" w:rsidRDefault="00DC7820" w:rsidP="00416B48">
      <w:pPr>
        <w:pStyle w:val="a8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960FD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 случае ликвидации или реорганизации подразделения лицо, ответственное за ведение делопроизводства данного подразделения, в период проведения ликвидационных мероприятий формирует все имеющиеся документы в дела, оформляет дела и передает их в архив независимо от сроков хранения. Передача дел осуществляется по описям дел и номенклатуре дел.</w:t>
      </w:r>
    </w:p>
    <w:p w:rsidR="00DC7820" w:rsidRPr="00416B48" w:rsidRDefault="00DC7820" w:rsidP="00416B48">
      <w:pPr>
        <w:pStyle w:val="10"/>
        <w:rPr>
          <w:rFonts w:eastAsiaTheme="minorHAnsi"/>
          <w:bCs w:val="0"/>
          <w:lang w:val="ru-RU" w:eastAsia="en-US"/>
        </w:rPr>
      </w:pPr>
      <w:bookmarkStart w:id="91" w:name="_Toc447273541"/>
      <w:bookmarkStart w:id="92" w:name="_Toc448993509"/>
      <w:bookmarkStart w:id="93" w:name="_Toc528753096"/>
      <w:r w:rsidRPr="00416B48">
        <w:rPr>
          <w:rFonts w:eastAsiaTheme="minorHAnsi"/>
          <w:bCs w:val="0"/>
          <w:lang w:val="ru-RU" w:eastAsia="en-US"/>
        </w:rPr>
        <w:t>Выдача дел из архива</w:t>
      </w:r>
      <w:bookmarkEnd w:id="91"/>
      <w:bookmarkEnd w:id="92"/>
      <w:bookmarkEnd w:id="93"/>
    </w:p>
    <w:p w:rsidR="00DC7820" w:rsidRPr="00652B3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Дела из архива могут выдаваться для служебного пользования или снятия копий с документов.</w:t>
      </w:r>
    </w:p>
    <w:p w:rsidR="00DC7820" w:rsidRPr="00652B3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Выдача дел производится на основании письменного запроса с разрешения руководителя подразделения, ответственного за делопроизводство. Выдача дел регистрируется в книге выдачи дел.</w:t>
      </w:r>
    </w:p>
    <w:p w:rsidR="00DC7820" w:rsidRPr="00652B3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На выданное дело ответственным за архив заполняется карта-заместитель дела (приложение </w:t>
      </w:r>
      <w:r w:rsid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№ 6</w:t>
      </w: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),</w:t>
      </w:r>
      <w:r w:rsid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печатная форма которой имеется в СЭД и распечатывается на основании электронной карточки дела (тома),</w:t>
      </w: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в которой указывается подразделение, индекс дела, дата его выдачи, кому выдано дело, дата его возвращения, предусматриваются графы для расписки в получении и приеме дела.</w:t>
      </w:r>
    </w:p>
    <w:p w:rsidR="00DC7820" w:rsidRPr="00652B34" w:rsidRDefault="00DC7820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Сторонним органам, организациям дела выдаются на основании их письменных запросов с разрешения генерального директора Корпорации.</w:t>
      </w:r>
    </w:p>
    <w:p w:rsidR="00DC7820" w:rsidRDefault="00DC7820" w:rsidP="00416B48">
      <w:pPr>
        <w:pStyle w:val="a8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Изъятие документов из дел постоянного хранения допускается в исключительных случаях и производится с разрешения генерального </w:t>
      </w:r>
      <w:r w:rsidRPr="00652B34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директора Корпорации с оставлением в деле заверенной копии документа и акта о причинах выдачи подлинника.</w:t>
      </w:r>
    </w:p>
    <w:p w:rsidR="00652B34" w:rsidRPr="00416B48" w:rsidRDefault="00652B34" w:rsidP="00416B48">
      <w:pPr>
        <w:pStyle w:val="10"/>
        <w:rPr>
          <w:rFonts w:eastAsiaTheme="minorHAnsi"/>
          <w:bCs w:val="0"/>
          <w:lang w:val="ru-RU" w:eastAsia="en-US"/>
        </w:rPr>
      </w:pPr>
      <w:bookmarkStart w:id="94" w:name="_Toc528753097"/>
      <w:r w:rsidRPr="00416B48">
        <w:rPr>
          <w:rFonts w:eastAsiaTheme="minorHAnsi"/>
          <w:bCs w:val="0"/>
          <w:lang w:val="ru-RU" w:eastAsia="en-US"/>
        </w:rPr>
        <w:t>Уничтожение дел</w:t>
      </w:r>
      <w:bookmarkEnd w:id="94"/>
    </w:p>
    <w:p w:rsidR="00BC4781" w:rsidRDefault="00BC4781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Уничтожению подлежат </w:t>
      </w:r>
      <w:r w:rsidRPr="00BC4781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только закрытые дела и переданные архив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652B34" w:rsidRPr="00652B34" w:rsidRDefault="00652B34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Отражение факта </w:t>
      </w:r>
      <w:r w:rsidRPr="00F96516">
        <w:rPr>
          <w:rFonts w:ascii="Times New Roman" w:hAnsi="Times New Roman" w:cs="Times New Roman"/>
          <w:sz w:val="28"/>
          <w:szCs w:val="28"/>
        </w:rPr>
        <w:t>уничтожения закрытых дел, у которых истек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СЭД путем формирования документа </w:t>
      </w:r>
      <w:r w:rsidRPr="00F96516">
        <w:rPr>
          <w:rFonts w:ascii="Times New Roman" w:hAnsi="Times New Roman" w:cs="Times New Roman"/>
          <w:sz w:val="28"/>
          <w:szCs w:val="28"/>
        </w:rPr>
        <w:t>«Уничтожение дел»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781" w:rsidRDefault="00BC4781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C4781"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Документ «Уничтожение дел» формируется ответственным сотрудником отдела делопроизводства и контроля на основании электронной карточки дела (тома)</w:t>
      </w: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:rsidR="00644341" w:rsidRPr="00BC4781" w:rsidRDefault="00BC4781" w:rsidP="00EC79C1">
      <w:pPr>
        <w:pStyle w:val="a8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Times New Roman" w:hAnsi="Times New Roman" w:cs="Times New Roman"/>
          <w:sz w:val="28"/>
          <w:szCs w:val="28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На основании документа по уничтожению дел имеется возможность сформировать печатную форму акта уничтожения дела (тома) для </w:t>
      </w:r>
      <w:r w:rsidRPr="00F96516">
        <w:rPr>
          <w:rFonts w:ascii="Times New Roman" w:hAnsi="Times New Roman" w:cs="Times New Roman"/>
          <w:sz w:val="28"/>
          <w:szCs w:val="28"/>
        </w:rPr>
        <w:t xml:space="preserve">установки печати организации и подписи ответственного лица. </w:t>
      </w:r>
      <w:r w:rsidR="00644341">
        <w:rPr>
          <w:lang w:eastAsia="ru-RU"/>
        </w:rPr>
        <w:br w:type="page"/>
      </w:r>
    </w:p>
    <w:p w:rsidR="00644341" w:rsidRPr="00644341" w:rsidRDefault="00644341" w:rsidP="001C6A4E">
      <w:pPr>
        <w:pStyle w:val="22"/>
        <w:ind w:left="2832"/>
        <w:jc w:val="right"/>
      </w:pPr>
      <w:bookmarkStart w:id="95" w:name="_Toc515467466"/>
      <w:bookmarkStart w:id="96" w:name="_Toc524365011"/>
      <w:bookmarkStart w:id="97" w:name="_Toc528753098"/>
      <w:r w:rsidRPr="00644341">
        <w:lastRenderedPageBreak/>
        <w:t>Приложение 1</w:t>
      </w:r>
      <w:bookmarkEnd w:id="96"/>
      <w:bookmarkEnd w:id="97"/>
      <w:r w:rsidRPr="00644341">
        <w:t xml:space="preserve"> </w:t>
      </w:r>
    </w:p>
    <w:p w:rsidR="00372CE8" w:rsidRPr="00372CE8" w:rsidRDefault="00644341" w:rsidP="00372CE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372CE8" w:rsidRPr="00372CE8" w:rsidRDefault="00AF57DE" w:rsidP="00372CE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AF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DE">
        <w:rPr>
          <w:rFonts w:ascii="Times New Roman" w:hAnsi="Times New Roman" w:cs="Times New Roman"/>
          <w:sz w:val="28"/>
          <w:szCs w:val="28"/>
        </w:rPr>
        <w:t>правление архивом документов в 1С:ДО»</w:t>
      </w:r>
      <w:r w:rsidR="00644341" w:rsidRPr="0037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E8" w:rsidRPr="00372CE8" w:rsidRDefault="00644341" w:rsidP="00372CE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bookmarkEnd w:id="95"/>
    </w:p>
    <w:p w:rsidR="00372CE8" w:rsidRDefault="00372CE8" w:rsidP="00372CE8">
      <w:pPr>
        <w:pStyle w:val="19"/>
      </w:pPr>
    </w:p>
    <w:p w:rsidR="00A42AF8" w:rsidRPr="00A42AF8" w:rsidRDefault="00A42AF8" w:rsidP="00A42A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Calibri" w:hAnsi="Times New Roman" w:cs="Times New Roman"/>
          <w:sz w:val="28"/>
          <w:szCs w:val="20"/>
        </w:rPr>
        <w:t>Номенклатура дел подразделения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«КРДВ»</w:t>
      </w: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департамент</w:t>
      </w: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</w:t>
      </w: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</w:t>
      </w: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</w:t>
      </w: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 год</w:t>
      </w:r>
    </w:p>
    <w:p w:rsidR="00A42AF8" w:rsidRPr="00A42AF8" w:rsidRDefault="00A42AF8" w:rsidP="00A42AF8">
      <w:pPr>
        <w:spacing w:after="0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168"/>
        <w:gridCol w:w="1217"/>
        <w:gridCol w:w="1718"/>
        <w:gridCol w:w="1275"/>
      </w:tblGrid>
      <w:tr w:rsidR="00A42AF8" w:rsidRPr="00A42AF8" w:rsidTr="00A42AF8">
        <w:trPr>
          <w:cantSplit/>
          <w:trHeight w:val="1685"/>
        </w:trPr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дела (тома, частей)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(томов,   частей</w:t>
            </w:r>
            <w:r w:rsidRPr="00A42A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 хранения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(тома,   части) и   номера статей по  перечню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2AF8" w:rsidRPr="00A42AF8" w:rsidTr="00A42AF8">
        <w:tc>
          <w:tcPr>
            <w:tcW w:w="5000" w:type="pct"/>
            <w:gridSpan w:val="5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Структурное подразделение</w:t>
            </w:r>
          </w:p>
        </w:tc>
      </w:tr>
      <w:tr w:rsidR="00A42AF8" w:rsidRPr="00A42AF8" w:rsidTr="00A42AF8">
        <w:tc>
          <w:tcPr>
            <w:tcW w:w="5000" w:type="pct"/>
            <w:gridSpan w:val="5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01-01. Распорядительные документы</w:t>
            </w: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01-01.01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генерального директора по   основной деятельности (копии).</w:t>
            </w:r>
          </w:p>
        </w:tc>
        <w:tc>
          <w:tcPr>
            <w:tcW w:w="568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19а)</w:t>
            </w: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01-01.02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8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01-01.03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оперативных совещаний.</w:t>
            </w:r>
          </w:p>
        </w:tc>
        <w:tc>
          <w:tcPr>
            <w:tcW w:w="568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Пост. 18б)</w:t>
            </w: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545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AF8" w:rsidRPr="00A42AF8" w:rsidRDefault="00A42AF8" w:rsidP="00A42AF8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F8" w:rsidRPr="00A42AF8" w:rsidRDefault="00A42AF8" w:rsidP="00A42AF8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департамента   </w:t>
      </w: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                       И.О. Фамилия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 сотрудника, ответственного 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ведение делопроизводства в подразделении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F8" w:rsidRDefault="00A42A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42AF8" w:rsidRPr="00644341" w:rsidRDefault="00A42AF8" w:rsidP="00A42AF8">
      <w:pPr>
        <w:pStyle w:val="22"/>
        <w:ind w:left="2832"/>
        <w:jc w:val="right"/>
      </w:pPr>
      <w:bookmarkStart w:id="98" w:name="_Toc528753099"/>
      <w:r w:rsidRPr="00644341">
        <w:lastRenderedPageBreak/>
        <w:t xml:space="preserve">Приложение </w:t>
      </w:r>
      <w:r>
        <w:t>2</w:t>
      </w:r>
      <w:bookmarkEnd w:id="98"/>
    </w:p>
    <w:p w:rsidR="00A42AF8" w:rsidRPr="00372CE8" w:rsidRDefault="00A42AF8" w:rsidP="00A42AF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A42AF8" w:rsidRPr="00372CE8" w:rsidRDefault="00A42AF8" w:rsidP="00A42AF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AF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DE">
        <w:rPr>
          <w:rFonts w:ascii="Times New Roman" w:hAnsi="Times New Roman" w:cs="Times New Roman"/>
          <w:sz w:val="28"/>
          <w:szCs w:val="28"/>
        </w:rPr>
        <w:t>правление архивом документов в 1С:ДО»</w:t>
      </w:r>
      <w:r w:rsidRPr="0037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8" w:rsidRPr="00372CE8" w:rsidRDefault="00A42AF8" w:rsidP="00A42AF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A42AF8" w:rsidRPr="00A42AF8" w:rsidRDefault="00A42AF8" w:rsidP="00A42AF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09"/>
        <w:gridCol w:w="1158"/>
        <w:gridCol w:w="4088"/>
      </w:tblGrid>
      <w:tr w:rsidR="00A42AF8" w:rsidRPr="00A42AF8" w:rsidTr="00A42AF8">
        <w:trPr>
          <w:trHeight w:val="2235"/>
          <w:jc w:val="center"/>
        </w:trPr>
        <w:tc>
          <w:tcPr>
            <w:tcW w:w="4172" w:type="dxa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«КРДВ»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СВОДНАЯ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НОМЕНКЛАТУРА ДЕЛ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№ _________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_________________ год</w:t>
            </w:r>
          </w:p>
        </w:tc>
        <w:tc>
          <w:tcPr>
            <w:tcW w:w="1199" w:type="dxa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«КРДВ»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И.О. Фамилия</w:t>
            </w:r>
          </w:p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__________20___</w:t>
            </w:r>
          </w:p>
        </w:tc>
      </w:tr>
    </w:tbl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16"/>
        <w:gridCol w:w="1921"/>
        <w:gridCol w:w="2063"/>
        <w:gridCol w:w="1540"/>
      </w:tblGrid>
      <w:tr w:rsidR="00A42AF8" w:rsidRPr="00A42AF8" w:rsidTr="00A42AF8"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дела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дела (тома, части)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(томов, частей)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 дела (тома, части) и номера статей по перечню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42AF8" w:rsidRPr="00A42AF8" w:rsidTr="00A42AF8">
        <w:tc>
          <w:tcPr>
            <w:tcW w:w="10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AF8" w:rsidRPr="00A42AF8" w:rsidRDefault="00A42AF8" w:rsidP="00A42A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2AF8" w:rsidRPr="00A42AF8" w:rsidTr="00A42AF8">
        <w:trPr>
          <w:trHeight w:val="70"/>
        </w:trPr>
        <w:tc>
          <w:tcPr>
            <w:tcW w:w="1019" w:type="pct"/>
            <w:tcBorders>
              <w:top w:val="double" w:sz="4" w:space="0" w:color="auto"/>
            </w:tcBorders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double" w:sz="4" w:space="0" w:color="auto"/>
            </w:tcBorders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double" w:sz="4" w:space="0" w:color="auto"/>
            </w:tcBorders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tcBorders>
              <w:top w:val="double" w:sz="4" w:space="0" w:color="auto"/>
            </w:tcBorders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double" w:sz="4" w:space="0" w:color="auto"/>
            </w:tcBorders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1019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1019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1019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1019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1019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8" w:rsidRPr="00A42AF8" w:rsidTr="00A42AF8">
        <w:tc>
          <w:tcPr>
            <w:tcW w:w="1019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AF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Руководитель</w:t>
      </w:r>
      <w:r w:rsidRPr="00A42AF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отдела делопроизводства и контроля             Подпись                      И.О. Фамилия</w:t>
      </w:r>
    </w:p>
    <w:p w:rsidR="00A42AF8" w:rsidRPr="00A42AF8" w:rsidRDefault="00A42AF8" w:rsidP="00A42AF8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AF8" w:rsidRPr="00A42AF8" w:rsidRDefault="00A42AF8" w:rsidP="00A42AF8">
      <w:pPr>
        <w:shd w:val="clear" w:color="auto" w:fill="FFFFFF"/>
        <w:spacing w:after="0"/>
        <w:jc w:val="left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870"/>
        <w:gridCol w:w="1002"/>
        <w:gridCol w:w="1561"/>
        <w:gridCol w:w="294"/>
        <w:gridCol w:w="2013"/>
        <w:gridCol w:w="136"/>
        <w:gridCol w:w="343"/>
      </w:tblGrid>
      <w:tr w:rsidR="00A42AF8" w:rsidRPr="00A42AF8" w:rsidTr="00A42AF8">
        <w:trPr>
          <w:gridAfter w:val="1"/>
          <w:wAfter w:w="343" w:type="dxa"/>
          <w:trHeight w:val="15"/>
        </w:trPr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rPr>
          <w:gridAfter w:val="1"/>
          <w:wAfter w:w="343" w:type="dxa"/>
        </w:trPr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6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отметкой "ЭПК"</w:t>
            </w:r>
          </w:p>
        </w:tc>
        <w:tc>
          <w:tcPr>
            <w:tcW w:w="479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Временного (свыше 10 лет)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Временного (до 10 лет включительно)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rPr>
          <w:trHeight w:val="15"/>
        </w:trPr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2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F8" w:rsidRPr="00A42AF8" w:rsidTr="00A42AF8">
        <w:tc>
          <w:tcPr>
            <w:tcW w:w="135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A42A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отдела делопроизводства и контроля             Подпись                      И.О. Фамилия</w:t>
            </w:r>
          </w:p>
        </w:tc>
        <w:tc>
          <w:tcPr>
            <w:tcW w:w="343" w:type="dxa"/>
            <w:hideMark/>
          </w:tcPr>
          <w:p w:rsidR="00A42AF8" w:rsidRPr="00A42AF8" w:rsidRDefault="00A42AF8" w:rsidP="00A42AF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414" w:rsidRDefault="00143414" w:rsidP="001434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52B34" w:rsidRPr="00644341" w:rsidRDefault="00652B34" w:rsidP="00652B34">
      <w:pPr>
        <w:pStyle w:val="22"/>
        <w:ind w:left="2832"/>
        <w:jc w:val="right"/>
      </w:pPr>
      <w:bookmarkStart w:id="99" w:name="_Toc528753100"/>
      <w:r w:rsidRPr="00644341">
        <w:lastRenderedPageBreak/>
        <w:t xml:space="preserve">Приложение </w:t>
      </w:r>
      <w:r>
        <w:t>3</w:t>
      </w:r>
      <w:bookmarkEnd w:id="99"/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AF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DE">
        <w:rPr>
          <w:rFonts w:ascii="Times New Roman" w:hAnsi="Times New Roman" w:cs="Times New Roman"/>
          <w:sz w:val="28"/>
          <w:szCs w:val="28"/>
        </w:rPr>
        <w:t>правление архивом документов в 1С:ДО»</w:t>
      </w:r>
      <w:r w:rsidRPr="0037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652B34" w:rsidRDefault="00652B34" w:rsidP="00652B34">
      <w:pPr>
        <w:rPr>
          <w:rFonts w:ascii="Times New Roman" w:hAnsi="Times New Roman" w:cs="Times New Roman"/>
          <w:sz w:val="28"/>
          <w:szCs w:val="28"/>
        </w:rPr>
      </w:pPr>
    </w:p>
    <w:p w:rsidR="00FC5F28" w:rsidRPr="00FC5F28" w:rsidRDefault="00FC5F28" w:rsidP="00652B34">
      <w:pPr>
        <w:rPr>
          <w:rFonts w:ascii="Times New Roman" w:hAnsi="Times New Roman" w:cs="Times New Roman"/>
          <w:sz w:val="28"/>
          <w:szCs w:val="28"/>
        </w:rPr>
      </w:pPr>
      <w:r w:rsidRPr="00652B34">
        <w:rPr>
          <w:rFonts w:ascii="Times New Roman" w:hAnsi="Times New Roman" w:cs="Times New Roman"/>
          <w:sz w:val="28"/>
          <w:szCs w:val="28"/>
        </w:rPr>
        <w:t>Титульный лист обложки дела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FC5F28" w:rsidRPr="00FC5F28" w:rsidTr="00B050BA">
        <w:trPr>
          <w:trHeight w:val="11132"/>
          <w:tblCellSpacing w:w="0" w:type="dxa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F28" w:rsidRPr="00FC5F28" w:rsidRDefault="00FC5F28" w:rsidP="00FC5F28">
            <w:pPr>
              <w:spacing w:after="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АКЦИОНЕРНОЕ ОБЩЕСТВО </w:t>
            </w: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«КОРПОРАЦИЯ РАЗВИТИЯ ДАЛЬНЕГО ВОСТОКА» </w:t>
            </w: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C5F28" w:rsidRPr="00FC5F28" w:rsidRDefault="00FC5F28" w:rsidP="00FC5F28">
            <w:pPr>
              <w:spacing w:after="15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ДЕЛО №              ТОМ №  </w:t>
            </w:r>
          </w:p>
          <w:p w:rsidR="00FC5F28" w:rsidRPr="00FC5F28" w:rsidRDefault="00FC5F28" w:rsidP="00FC5F28">
            <w:pPr>
              <w:spacing w:after="15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C5F28" w:rsidRPr="00FC5F28" w:rsidRDefault="00FC5F28" w:rsidP="00FC5F28">
            <w:pPr>
              <w:spacing w:after="15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(Заголовок дела)</w:t>
            </w: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(год)</w:t>
            </w:r>
          </w:p>
          <w:p w:rsidR="00FC5F28" w:rsidRPr="00FC5F28" w:rsidRDefault="00FC5F28" w:rsidP="00FC5F28">
            <w:pPr>
              <w:tabs>
                <w:tab w:val="center" w:pos="4380"/>
              </w:tabs>
              <w:spacing w:after="15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FC5F28" w:rsidRPr="00FC5F28" w:rsidRDefault="00FC5F28" w:rsidP="00FC5F28">
            <w:pPr>
              <w:spacing w:after="15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F28" w:rsidRPr="00FC5F28" w:rsidRDefault="00FC5F28" w:rsidP="00FC5F28">
            <w:pPr>
              <w:spacing w:after="150" w:line="315" w:lineRule="atLeast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Крайние даты_________</w:t>
            </w:r>
          </w:p>
          <w:p w:rsidR="00FC5F28" w:rsidRPr="00FC5F28" w:rsidRDefault="00FC5F28" w:rsidP="00FC5F2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</w:t>
            </w:r>
          </w:p>
          <w:p w:rsidR="00FC5F28" w:rsidRPr="00FC5F28" w:rsidRDefault="00FC5F28" w:rsidP="00FC5F28">
            <w:pPr>
              <w:spacing w:after="150" w:line="315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______ листах</w:t>
            </w: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Хранить ____ лет</w:t>
            </w:r>
            <w:r w:rsidRPr="00FC5F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</w:tbl>
    <w:p w:rsidR="00143414" w:rsidRDefault="00143414" w:rsidP="0014341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652B34" w:rsidRPr="00644341" w:rsidRDefault="00652B34" w:rsidP="00652B34">
      <w:pPr>
        <w:pStyle w:val="22"/>
        <w:ind w:left="2832"/>
        <w:jc w:val="right"/>
      </w:pPr>
      <w:bookmarkStart w:id="100" w:name="_Toc448993541"/>
      <w:bookmarkStart w:id="101" w:name="_Toc528753101"/>
      <w:r w:rsidRPr="00644341">
        <w:lastRenderedPageBreak/>
        <w:t xml:space="preserve">Приложение </w:t>
      </w:r>
      <w:r>
        <w:t>4</w:t>
      </w:r>
      <w:bookmarkEnd w:id="101"/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AF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DE">
        <w:rPr>
          <w:rFonts w:ascii="Times New Roman" w:hAnsi="Times New Roman" w:cs="Times New Roman"/>
          <w:sz w:val="28"/>
          <w:szCs w:val="28"/>
        </w:rPr>
        <w:t>правление архивом документов в 1С:ДО»</w:t>
      </w:r>
      <w:r w:rsidRPr="0037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143414" w:rsidRDefault="00143414" w:rsidP="00143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F28" w:rsidRPr="00652B34" w:rsidRDefault="00FC5F28" w:rsidP="00652B34">
      <w:pPr>
        <w:rPr>
          <w:rFonts w:ascii="Times New Roman" w:hAnsi="Times New Roman" w:cs="Times New Roman"/>
          <w:sz w:val="28"/>
          <w:szCs w:val="28"/>
        </w:rPr>
      </w:pPr>
      <w:r w:rsidRPr="00652B34">
        <w:rPr>
          <w:rFonts w:ascii="Times New Roman" w:hAnsi="Times New Roman" w:cs="Times New Roman"/>
          <w:sz w:val="28"/>
          <w:szCs w:val="28"/>
        </w:rPr>
        <w:t>Лист-заверитель дела</w:t>
      </w:r>
      <w:bookmarkEnd w:id="100"/>
    </w:p>
    <w:p w:rsidR="00FC5F28" w:rsidRPr="00FC5F28" w:rsidRDefault="00232A64" w:rsidP="00FC5F28">
      <w:pPr>
        <w:autoSpaceDE w:val="0"/>
        <w:autoSpaceDN w:val="0"/>
        <w:spacing w:before="480" w:after="0"/>
        <w:ind w:lef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FC5F28" w:rsidRPr="00FC5F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ЛИСТ-ЗАВЕРИТЕЛЬ ДЕЛА</w:t>
        </w:r>
      </w:hyperlink>
      <w:r w:rsidR="00FC5F28" w:rsidRPr="00FC5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F28" w:rsidRPr="00FC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</w:p>
    <w:p w:rsidR="00FC5F28" w:rsidRPr="00FC5F28" w:rsidRDefault="00FC5F28" w:rsidP="00FC5F28">
      <w:pPr>
        <w:pBdr>
          <w:top w:val="single" w:sz="4" w:space="1" w:color="auto"/>
        </w:pBdr>
        <w:autoSpaceDE w:val="0"/>
        <w:autoSpaceDN w:val="0"/>
        <w:spacing w:after="0"/>
        <w:ind w:left="6095" w:right="2268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F28" w:rsidRPr="00FC5F28" w:rsidRDefault="00FC5F28" w:rsidP="00FC5F28">
      <w:pPr>
        <w:tabs>
          <w:tab w:val="center" w:pos="6096"/>
          <w:tab w:val="left" w:pos="9214"/>
        </w:tabs>
        <w:autoSpaceDE w:val="0"/>
        <w:autoSpaceDN w:val="0"/>
        <w:spacing w:before="48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деле подшито и пронумеровано______________________листов, (цифрами и прописью)</w:t>
      </w:r>
    </w:p>
    <w:p w:rsidR="00FC5F28" w:rsidRPr="00FC5F28" w:rsidRDefault="00FC5F28" w:rsidP="00FC5F28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C5F28" w:rsidRPr="00FC5F28" w:rsidRDefault="00FC5F28" w:rsidP="00FC5F28">
      <w:pPr>
        <w:tabs>
          <w:tab w:val="center" w:pos="6096"/>
          <w:tab w:val="left" w:pos="9837"/>
        </w:tabs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литерные номера листов                                        </w:t>
      </w:r>
    </w:p>
    <w:p w:rsidR="00FC5F28" w:rsidRPr="00FC5F28" w:rsidRDefault="00FC5F28" w:rsidP="00FC5F28">
      <w:pPr>
        <w:pBdr>
          <w:top w:val="single" w:sz="4" w:space="1" w:color="auto"/>
        </w:pBdr>
        <w:autoSpaceDE w:val="0"/>
        <w:autoSpaceDN w:val="0"/>
        <w:spacing w:after="0"/>
        <w:ind w:left="2410" w:right="11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номера листов</w:t>
      </w:r>
    </w:p>
    <w:p w:rsidR="00FC5F28" w:rsidRPr="00FC5F28" w:rsidRDefault="00FC5F28" w:rsidP="00FC5F28">
      <w:pPr>
        <w:pBdr>
          <w:top w:val="single" w:sz="4" w:space="1" w:color="auto"/>
        </w:pBdr>
        <w:autoSpaceDE w:val="0"/>
        <w:autoSpaceDN w:val="0"/>
        <w:spacing w:after="0"/>
        <w:ind w:left="283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листов внутренней описи </w:t>
      </w:r>
    </w:p>
    <w:p w:rsidR="00FC5F28" w:rsidRPr="00FC5F28" w:rsidRDefault="00FC5F28" w:rsidP="00FC5F28">
      <w:pPr>
        <w:pBdr>
          <w:top w:val="single" w:sz="4" w:space="1" w:color="auto"/>
        </w:pBdr>
        <w:autoSpaceDE w:val="0"/>
        <w:autoSpaceDN w:val="0"/>
        <w:ind w:left="266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8"/>
        <w:gridCol w:w="2127"/>
      </w:tblGrid>
      <w:tr w:rsidR="00FC5F28" w:rsidRPr="00FC5F28" w:rsidTr="00232A64">
        <w:tc>
          <w:tcPr>
            <w:tcW w:w="7338" w:type="dxa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фи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сос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тоя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фор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</w:p>
        </w:tc>
        <w:tc>
          <w:tcPr>
            <w:tcW w:w="2127" w:type="dxa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</w:tr>
      <w:tr w:rsidR="00FC5F28" w:rsidRPr="00FC5F28" w:rsidTr="00232A64">
        <w:tc>
          <w:tcPr>
            <w:tcW w:w="7338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5F28" w:rsidRPr="00FC5F28" w:rsidTr="00232A64">
        <w:tc>
          <w:tcPr>
            <w:tcW w:w="7338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7338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7338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7338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7338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F28" w:rsidRPr="00FC5F28" w:rsidRDefault="00FC5F28" w:rsidP="00FC5F28">
      <w:pPr>
        <w:autoSpaceDE w:val="0"/>
        <w:autoSpaceDN w:val="0"/>
        <w:spacing w:after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681"/>
        <w:gridCol w:w="2835"/>
      </w:tblGrid>
      <w:tr w:rsidR="00FC5F28" w:rsidRPr="00FC5F28" w:rsidTr="00232A6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F28" w:rsidRPr="00FC5F28" w:rsidRDefault="00FC5F28" w:rsidP="00FC5F2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C5F28" w:rsidRPr="00FC5F28" w:rsidRDefault="00FC5F28" w:rsidP="00FC5F28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__________________</w:t>
      </w:r>
    </w:p>
    <w:p w:rsidR="00FC5F28" w:rsidRPr="00FC5F28" w:rsidRDefault="00FC5F28" w:rsidP="00FC5F28">
      <w:p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4" w:rsidRDefault="00143414" w:rsidP="00143414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102" w:name="_Toc448993542"/>
      <w:r>
        <w:rPr>
          <w:rFonts w:eastAsia="Times New Roman"/>
          <w:b/>
          <w:lang w:eastAsia="ru-RU"/>
        </w:rPr>
        <w:br w:type="page"/>
      </w:r>
    </w:p>
    <w:p w:rsidR="00652B34" w:rsidRPr="00644341" w:rsidRDefault="00652B34" w:rsidP="00652B34">
      <w:pPr>
        <w:pStyle w:val="22"/>
        <w:ind w:left="2832"/>
        <w:jc w:val="right"/>
      </w:pPr>
      <w:bookmarkStart w:id="103" w:name="_Toc528753102"/>
      <w:r w:rsidRPr="00644341">
        <w:lastRenderedPageBreak/>
        <w:t xml:space="preserve">Приложение </w:t>
      </w:r>
      <w:r w:rsidR="00BC4781">
        <w:t>5</w:t>
      </w:r>
      <w:bookmarkEnd w:id="103"/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AF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DE">
        <w:rPr>
          <w:rFonts w:ascii="Times New Roman" w:hAnsi="Times New Roman" w:cs="Times New Roman"/>
          <w:sz w:val="28"/>
          <w:szCs w:val="28"/>
        </w:rPr>
        <w:t>правление архивом документов в 1С:ДО»</w:t>
      </w:r>
      <w:r w:rsidRPr="0037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652B34" w:rsidRDefault="00652B34" w:rsidP="00652B34">
      <w:pPr>
        <w:rPr>
          <w:rFonts w:ascii="Times New Roman" w:hAnsi="Times New Roman" w:cs="Times New Roman"/>
          <w:sz w:val="28"/>
          <w:szCs w:val="28"/>
        </w:rPr>
      </w:pPr>
    </w:p>
    <w:p w:rsidR="00FC5F28" w:rsidRPr="00652B34" w:rsidRDefault="00FC5F28" w:rsidP="00652B34">
      <w:pPr>
        <w:rPr>
          <w:rFonts w:ascii="Times New Roman" w:hAnsi="Times New Roman" w:cs="Times New Roman"/>
          <w:sz w:val="28"/>
          <w:szCs w:val="28"/>
        </w:rPr>
      </w:pPr>
      <w:r w:rsidRPr="00652B34">
        <w:rPr>
          <w:rFonts w:ascii="Times New Roman" w:hAnsi="Times New Roman" w:cs="Times New Roman"/>
          <w:sz w:val="28"/>
          <w:szCs w:val="28"/>
        </w:rPr>
        <w:t>Внутренняя опись документов дела</w:t>
      </w:r>
      <w:bookmarkEnd w:id="102"/>
      <w:r w:rsidRPr="0065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28" w:rsidRPr="00FC5F28" w:rsidRDefault="00FC5F28" w:rsidP="00FC5F2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F28" w:rsidRPr="00FC5F28" w:rsidRDefault="00FC5F28" w:rsidP="00FC5F2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ВНУТРЕННЯЯ ОПИСЬ</w:t>
      </w: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дела № _____ том № _____</w:t>
      </w: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(заголовок дела, год)</w:t>
      </w: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0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1155"/>
        <w:gridCol w:w="1569"/>
        <w:gridCol w:w="3250"/>
        <w:gridCol w:w="1134"/>
        <w:gridCol w:w="1412"/>
      </w:tblGrid>
      <w:tr w:rsidR="00FC5F28" w:rsidRPr="00FC5F28" w:rsidTr="00232A64">
        <w:tc>
          <w:tcPr>
            <w:tcW w:w="825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5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документа</w:t>
            </w:r>
          </w:p>
        </w:tc>
        <w:tc>
          <w:tcPr>
            <w:tcW w:w="1569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250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1134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 ед. хр.</w:t>
            </w:r>
          </w:p>
        </w:tc>
        <w:tc>
          <w:tcPr>
            <w:tcW w:w="1412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F28" w:rsidRPr="00FC5F28" w:rsidTr="00232A64">
        <w:tc>
          <w:tcPr>
            <w:tcW w:w="825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vAlign w:val="center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8" w:rsidRPr="00FC5F28" w:rsidTr="00232A64">
        <w:tc>
          <w:tcPr>
            <w:tcW w:w="825" w:type="dxa"/>
          </w:tcPr>
          <w:p w:rsidR="00FC5F28" w:rsidRPr="00FC5F28" w:rsidRDefault="00FC5F28" w:rsidP="00B64A6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825" w:type="dxa"/>
          </w:tcPr>
          <w:p w:rsidR="00FC5F28" w:rsidRPr="00FC5F28" w:rsidRDefault="00FC5F28" w:rsidP="00B64A6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825" w:type="dxa"/>
          </w:tcPr>
          <w:p w:rsidR="00FC5F28" w:rsidRPr="00FC5F28" w:rsidRDefault="00FC5F28" w:rsidP="00B64A6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8" w:rsidRPr="00FC5F28" w:rsidTr="00232A64">
        <w:tc>
          <w:tcPr>
            <w:tcW w:w="825" w:type="dxa"/>
          </w:tcPr>
          <w:p w:rsidR="00FC5F28" w:rsidRPr="00FC5F28" w:rsidRDefault="00FC5F28" w:rsidP="00B64A6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8" w:rsidRPr="00FC5F28" w:rsidRDefault="00FC5F28" w:rsidP="00FC5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C5F28" w:rsidRPr="00FC5F28" w:rsidRDefault="00FC5F28" w:rsidP="00FC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______</w:t>
      </w:r>
      <w:r w:rsidR="00143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FC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</w:p>
    <w:p w:rsidR="00FC5F28" w:rsidRPr="00FC5F28" w:rsidRDefault="00FC5F28" w:rsidP="00143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внутренней описи</w:t>
      </w:r>
      <w:r w:rsidR="00B0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FC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FC5F28" w:rsidRPr="00FC5F28" w:rsidRDefault="00FC5F28" w:rsidP="00B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лица,</w:t>
      </w:r>
    </w:p>
    <w:p w:rsidR="00FC5F28" w:rsidRPr="00FC5F28" w:rsidRDefault="00FC5F28" w:rsidP="00FC5F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 внутреннюю опись</w:t>
      </w:r>
    </w:p>
    <w:p w:rsidR="00FC5F28" w:rsidRPr="00FC5F28" w:rsidRDefault="00B050BA" w:rsidP="00FC5F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дела </w:t>
      </w:r>
      <w:r w:rsidR="00FC5F28"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C5F28"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__________________________________</w:t>
      </w:r>
    </w:p>
    <w:p w:rsidR="00FC5F28" w:rsidRPr="00FC5F28" w:rsidRDefault="00FC5F28" w:rsidP="00B050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127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(расшифровка подписи)</w:t>
      </w:r>
    </w:p>
    <w:p w:rsidR="00FC5F28" w:rsidRPr="00FC5F28" w:rsidRDefault="00FC5F28" w:rsidP="00FC5F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28" w:rsidRPr="00FC5F28" w:rsidRDefault="00FC5F28" w:rsidP="00FC5F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20___ г.</w:t>
      </w:r>
    </w:p>
    <w:p w:rsidR="00FC5F28" w:rsidRPr="00FC5F28" w:rsidRDefault="00FC5F28" w:rsidP="00FC5F28">
      <w:pPr>
        <w:tabs>
          <w:tab w:val="left" w:pos="0"/>
        </w:tabs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050BA" w:rsidRDefault="00B050BA" w:rsidP="00B050BA">
      <w:pPr>
        <w:jc w:val="both"/>
        <w:rPr>
          <w:rFonts w:ascii="Calibri" w:eastAsia="Calibri" w:hAnsi="Calibri" w:cs="Times New Roman"/>
        </w:rPr>
      </w:pPr>
      <w:bookmarkStart w:id="104" w:name="_Toc448993543"/>
      <w:r>
        <w:rPr>
          <w:rFonts w:ascii="Calibri" w:eastAsia="Calibri" w:hAnsi="Calibri"/>
          <w:b/>
        </w:rPr>
        <w:br w:type="page"/>
      </w:r>
    </w:p>
    <w:p w:rsidR="00652B34" w:rsidRPr="00644341" w:rsidRDefault="00652B34" w:rsidP="00652B34">
      <w:pPr>
        <w:pStyle w:val="22"/>
        <w:ind w:left="2832"/>
        <w:jc w:val="right"/>
      </w:pPr>
      <w:bookmarkStart w:id="105" w:name="_Toc528753103"/>
      <w:r w:rsidRPr="00644341">
        <w:lastRenderedPageBreak/>
        <w:t xml:space="preserve">Приложение </w:t>
      </w:r>
      <w:r w:rsidR="00BC4781">
        <w:t>6</w:t>
      </w:r>
      <w:bookmarkEnd w:id="105"/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AF5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DE">
        <w:rPr>
          <w:rFonts w:ascii="Times New Roman" w:hAnsi="Times New Roman" w:cs="Times New Roman"/>
          <w:sz w:val="28"/>
          <w:szCs w:val="28"/>
        </w:rPr>
        <w:t>правление архивом документов в 1С:ДО»</w:t>
      </w:r>
      <w:r w:rsidRPr="0037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34" w:rsidRPr="00372CE8" w:rsidRDefault="00652B34" w:rsidP="00652B34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652B34" w:rsidRDefault="00652B34" w:rsidP="00652B34"/>
    <w:p w:rsidR="00FC5F28" w:rsidRPr="00652B34" w:rsidRDefault="00FC5F28" w:rsidP="00652B34">
      <w:pPr>
        <w:rPr>
          <w:rFonts w:ascii="Times New Roman" w:hAnsi="Times New Roman" w:cs="Times New Roman"/>
          <w:sz w:val="28"/>
          <w:szCs w:val="28"/>
        </w:rPr>
      </w:pPr>
      <w:r w:rsidRPr="00652B34">
        <w:rPr>
          <w:rFonts w:ascii="Times New Roman" w:hAnsi="Times New Roman" w:cs="Times New Roman"/>
          <w:sz w:val="28"/>
          <w:szCs w:val="28"/>
        </w:rPr>
        <w:t>Образец карты-заместителя</w:t>
      </w:r>
      <w:bookmarkEnd w:id="104"/>
    </w:p>
    <w:p w:rsidR="00FC5F28" w:rsidRPr="00FC5F28" w:rsidRDefault="00FC5F28" w:rsidP="00FC5F2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F28" w:rsidRPr="00FC5F28" w:rsidRDefault="00FC5F28" w:rsidP="00FC5F2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F28" w:rsidRPr="00FC5F28" w:rsidRDefault="00FC5F28" w:rsidP="00FC5F2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F28">
        <w:rPr>
          <w:rFonts w:ascii="Times New Roman" w:eastAsia="Calibri" w:hAnsi="Times New Roman" w:cs="Times New Roman"/>
          <w:b/>
          <w:sz w:val="24"/>
          <w:szCs w:val="24"/>
        </w:rPr>
        <w:t>КАРТА-ЗАМЕСТИТЕЛЬ</w:t>
      </w:r>
    </w:p>
    <w:p w:rsidR="00FC5F28" w:rsidRPr="00FC5F28" w:rsidRDefault="00FC5F28" w:rsidP="00FC5F2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F28" w:rsidRPr="00FC5F28" w:rsidRDefault="00FC5F28" w:rsidP="00B64A6D">
      <w:pPr>
        <w:numPr>
          <w:ilvl w:val="0"/>
          <w:numId w:val="10"/>
        </w:numPr>
        <w:tabs>
          <w:tab w:val="left" w:pos="360"/>
        </w:tabs>
        <w:spacing w:after="160" w:line="259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 xml:space="preserve">Наименование и краткое содержание документа </w:t>
      </w:r>
    </w:p>
    <w:p w:rsidR="00FC5F28" w:rsidRPr="00FC5F28" w:rsidRDefault="00FC5F28" w:rsidP="00FC5F28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(наименование и индекс дела)</w:t>
      </w:r>
    </w:p>
    <w:p w:rsidR="00FC5F28" w:rsidRPr="00FC5F28" w:rsidRDefault="00FC5F28" w:rsidP="00FC5F28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F28" w:rsidRPr="00FC5F28" w:rsidRDefault="00FC5F28" w:rsidP="00B64A6D">
      <w:pPr>
        <w:numPr>
          <w:ilvl w:val="0"/>
          <w:numId w:val="10"/>
        </w:numPr>
        <w:spacing w:after="160" w:line="259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документа, количество </w:t>
      </w:r>
    </w:p>
    <w:p w:rsidR="00FC5F28" w:rsidRPr="00FC5F28" w:rsidRDefault="00FC5F28" w:rsidP="00FC5F28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листов, автор документа (количество листов в деле)</w:t>
      </w: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5F28" w:rsidRPr="00FC5F28" w:rsidRDefault="00FC5F28" w:rsidP="00FC5F28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3. Кому выдан документ (дело)</w:t>
      </w:r>
      <w:r w:rsidRPr="00FC5F28">
        <w:rPr>
          <w:rFonts w:ascii="Calibri" w:eastAsia="Calibri" w:hAnsi="Calibri" w:cs="Times New Roman"/>
          <w:sz w:val="24"/>
          <w:szCs w:val="24"/>
        </w:rPr>
        <w:t xml:space="preserve"> </w:t>
      </w:r>
      <w:r w:rsidRPr="00FC5F28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FC5F28" w:rsidRPr="00FC5F28" w:rsidRDefault="00FC5F28" w:rsidP="00B050BA">
      <w:pPr>
        <w:spacing w:after="0"/>
        <w:ind w:firstLine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F28">
        <w:rPr>
          <w:rFonts w:ascii="Times New Roman" w:eastAsia="Calibri" w:hAnsi="Times New Roman" w:cs="Times New Roman"/>
          <w:sz w:val="20"/>
          <w:szCs w:val="20"/>
        </w:rPr>
        <w:t>(должность, фамилия, инициалы)</w:t>
      </w:r>
    </w:p>
    <w:p w:rsidR="00FC5F28" w:rsidRPr="00FC5F28" w:rsidRDefault="00FC5F28" w:rsidP="00FC5F28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Управление (отдел)____________________________________________________________</w:t>
      </w: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Телефон ___________________________</w:t>
      </w: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Получил: __________________________          __________________________</w:t>
      </w:r>
    </w:p>
    <w:p w:rsidR="00FC5F28" w:rsidRPr="00FC5F28" w:rsidRDefault="00FC5F28" w:rsidP="00FC5F28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F28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(расшифровка подписи)</w:t>
      </w:r>
    </w:p>
    <w:p w:rsidR="00FC5F28" w:rsidRPr="00FC5F28" w:rsidRDefault="00FC5F28" w:rsidP="00FC5F28">
      <w:pPr>
        <w:spacing w:after="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Выдал: ____________________________          __________________________</w:t>
      </w:r>
    </w:p>
    <w:p w:rsidR="00FC5F28" w:rsidRPr="00FC5F28" w:rsidRDefault="00FC5F28" w:rsidP="00FC5F28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F28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(расшифровка подписи)</w:t>
      </w: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«___»___________ 20___ г.</w:t>
      </w:r>
    </w:p>
    <w:p w:rsidR="00FC5F28" w:rsidRPr="00FC5F28" w:rsidRDefault="00FC5F28" w:rsidP="00FC5F28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C5F28">
        <w:rPr>
          <w:rFonts w:ascii="Times New Roman" w:eastAsia="Calibri" w:hAnsi="Times New Roman" w:cs="Times New Roman"/>
          <w:sz w:val="24"/>
          <w:szCs w:val="24"/>
        </w:rPr>
        <w:t>Отметка о возврате__________________          ___________________________</w:t>
      </w:r>
    </w:p>
    <w:p w:rsidR="00FC5F28" w:rsidRPr="00FC5F28" w:rsidRDefault="00FC5F28" w:rsidP="00B050BA">
      <w:pPr>
        <w:spacing w:after="160" w:line="259" w:lineRule="auto"/>
        <w:ind w:firstLine="19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F28">
        <w:rPr>
          <w:rFonts w:ascii="Times New Roman" w:eastAsia="Calibri" w:hAnsi="Times New Roman" w:cs="Times New Roman"/>
          <w:sz w:val="20"/>
          <w:szCs w:val="20"/>
        </w:rPr>
        <w:t>(подпись принявшего, дата)                    (расшифровка подписи)</w:t>
      </w:r>
    </w:p>
    <w:p w:rsidR="00FC5F28" w:rsidRPr="00FC5F28" w:rsidRDefault="00FC5F28" w:rsidP="00FC5F28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FC5F28" w:rsidRPr="00FC5F28" w:rsidSect="00B050BA">
      <w:headerReference w:type="default" r:id="rId16"/>
      <w:type w:val="continuous"/>
      <w:pgSz w:w="11906" w:h="16838"/>
      <w:pgMar w:top="1134" w:right="850" w:bottom="1134" w:left="1701" w:header="425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6D" w:rsidRDefault="00B64A6D" w:rsidP="00756AC6">
      <w:pPr>
        <w:spacing w:after="0"/>
      </w:pPr>
      <w:r>
        <w:separator/>
      </w:r>
    </w:p>
  </w:endnote>
  <w:endnote w:type="continuationSeparator" w:id="0">
    <w:p w:rsidR="00B64A6D" w:rsidRDefault="00B64A6D" w:rsidP="00756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64" w:rsidRPr="007E168E" w:rsidRDefault="00232A64" w:rsidP="007E168E">
    <w:pPr>
      <w:spacing w:after="0"/>
      <w:jc w:val="left"/>
      <w:rPr>
        <w:rFonts w:ascii="Times New Roman" w:hAnsi="Times New Roman" w:cs="Times New Roman"/>
        <w:bCs/>
        <w:color w:val="000000"/>
        <w:sz w:val="18"/>
        <w:szCs w:val="18"/>
      </w:rPr>
    </w:pPr>
  </w:p>
  <w:tbl>
    <w:tblPr>
      <w:tblStyle w:val="af4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992"/>
    </w:tblGrid>
    <w:tr w:rsidR="00232A64" w:rsidRPr="00C53843" w:rsidTr="00A757FF">
      <w:tc>
        <w:tcPr>
          <w:tcW w:w="8364" w:type="dxa"/>
        </w:tcPr>
        <w:p w:rsidR="00232A64" w:rsidRPr="00940503" w:rsidRDefault="00232A64" w:rsidP="00A757FF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  <w:highlight w:val="yellow"/>
            </w:rPr>
          </w:pPr>
        </w:p>
        <w:p w:rsidR="00232A64" w:rsidRPr="00940503" w:rsidRDefault="00232A64" w:rsidP="00AF57DE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  <w:highlight w:val="yellow"/>
            </w:rPr>
          </w:pPr>
          <w:r w:rsidRPr="00940503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 xml:space="preserve">РЕГЛАМЕНТ ОРГАНИЗАЦИИ ПРОЦЕССА </w:t>
          </w:r>
          <w:r w:rsidRPr="00AF57DE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«УПРАВЛЕНИЕ АРХИВОМ ДОКУМЕНТОВ В 1С:ДО</w:t>
          </w: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» В СИСТЕМЕ ЭЛЕКТРОННОГО ДОКУМЕНТООБОРОТА</w:t>
          </w:r>
        </w:p>
      </w:tc>
      <w:tc>
        <w:tcPr>
          <w:tcW w:w="992" w:type="dxa"/>
        </w:tcPr>
        <w:p w:rsidR="00232A64" w:rsidRPr="003F60BE" w:rsidRDefault="00232A64" w:rsidP="001050BB">
          <w:pPr>
            <w:jc w:val="left"/>
            <w:rPr>
              <w:rFonts w:ascii="Times New Roman" w:hAnsi="Times New Roman" w:cs="Times New Roman"/>
              <w:b/>
              <w:bCs/>
              <w:color w:val="000000"/>
              <w:sz w:val="6"/>
              <w:szCs w:val="6"/>
            </w:rPr>
          </w:pPr>
        </w:p>
        <w:sdt>
          <w:sdtPr>
            <w:rPr>
              <w:rFonts w:ascii="Times New Roman" w:hAnsi="Times New Roman" w:cs="Times New Roman"/>
              <w:sz w:val="16"/>
              <w:szCs w:val="16"/>
            </w:rPr>
            <w:id w:val="-1083989224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789246599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-2030332028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:rsidR="00232A64" w:rsidRPr="003F60BE" w:rsidRDefault="00232A64" w:rsidP="001050BB">
                      <w:pPr>
                        <w:pStyle w:val="af2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32A64" w:rsidRPr="00C53843" w:rsidRDefault="00232A64" w:rsidP="00307265">
                      <w:pPr>
                        <w:pStyle w:val="af2"/>
                        <w:ind w:left="-108" w:right="-1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PAGE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530EC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3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из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NUMPAGES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530EC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20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232A64" w:rsidRPr="00C53843" w:rsidRDefault="00232A64" w:rsidP="00C53843">
              <w:pPr>
                <w:pStyle w:val="af2"/>
                <w:jc w:val="right"/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sdtContent>
        </w:sdt>
        <w:p w:rsidR="00232A64" w:rsidRPr="00C53843" w:rsidRDefault="00232A64" w:rsidP="00082064">
          <w:pPr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</w:pPr>
        </w:p>
      </w:tc>
    </w:tr>
  </w:tbl>
  <w:p w:rsidR="00232A64" w:rsidRPr="00C53843" w:rsidRDefault="00232A64" w:rsidP="00901718">
    <w:pPr>
      <w:spacing w:after="0"/>
      <w:ind w:left="-426"/>
      <w:rPr>
        <w:rFonts w:ascii="Times New Roman" w:hAnsi="Times New Roman" w:cs="Times New Roman"/>
        <w:bCs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64" w:rsidRPr="006F5C99" w:rsidRDefault="00232A64" w:rsidP="006F5C99">
    <w:pPr>
      <w:pStyle w:val="af2"/>
      <w:widowControl w:val="0"/>
      <w:tabs>
        <w:tab w:val="clear" w:pos="9355"/>
        <w:tab w:val="right" w:pos="9781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64" w:rsidRDefault="00232A64" w:rsidP="00765BE6">
    <w:pPr>
      <w:spacing w:after="0" w:line="100" w:lineRule="atLeast"/>
      <w:jc w:val="both"/>
    </w:pPr>
  </w:p>
  <w:tbl>
    <w:tblPr>
      <w:tblStyle w:val="af4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6"/>
    </w:tblGrid>
    <w:tr w:rsidR="00232A64" w:rsidRPr="00C53843" w:rsidTr="00D71C78">
      <w:trPr>
        <w:trHeight w:val="432"/>
      </w:trPr>
      <w:tc>
        <w:tcPr>
          <w:tcW w:w="8647" w:type="dxa"/>
        </w:tcPr>
        <w:p w:rsidR="00232A64" w:rsidRPr="00940503" w:rsidRDefault="00232A64" w:rsidP="00A757FF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</w:pPr>
        </w:p>
        <w:p w:rsidR="00232A64" w:rsidRPr="00CB22DD" w:rsidRDefault="00232A64" w:rsidP="00AF57DE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</w:pPr>
          <w:r w:rsidRPr="00940503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 xml:space="preserve">РЕГЛАМЕНТ ОРГАНИЗАЦИИ ПРОЦЕССА </w:t>
          </w:r>
          <w:r w:rsidRPr="00AF57DE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«УПРАВЛЕНИЕ АРХИВОМ ДОКУМЕНТОВ В 1С:ДО</w:t>
          </w: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» В СИСТЕМЕ ЭЛЕКТРОННОГО ДОКУМЕНТООБОРОТА</w:t>
          </w:r>
        </w:p>
      </w:tc>
      <w:tc>
        <w:tcPr>
          <w:tcW w:w="1276" w:type="dxa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626052842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11784598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997468277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:rsidR="00232A64" w:rsidRDefault="00232A64" w:rsidP="00E444DF">
                      <w:pPr>
                        <w:pStyle w:val="af2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32A64" w:rsidRPr="00C53843" w:rsidRDefault="00232A64" w:rsidP="00E444DF">
                      <w:pPr>
                        <w:pStyle w:val="af2"/>
                        <w:ind w:left="-1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PAGE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530EC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из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NUMPAGES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530EC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20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232A64" w:rsidRPr="00C53843" w:rsidRDefault="00232A64" w:rsidP="003F60BE">
              <w:pPr>
                <w:pStyle w:val="af2"/>
                <w:jc w:val="right"/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sdtContent>
        </w:sdt>
        <w:p w:rsidR="00232A64" w:rsidRPr="00C53843" w:rsidRDefault="00232A64" w:rsidP="003F60BE">
          <w:pPr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</w:pPr>
        </w:p>
      </w:tc>
    </w:tr>
  </w:tbl>
  <w:p w:rsidR="00232A64" w:rsidRPr="006F5C99" w:rsidRDefault="00232A64" w:rsidP="00A757FF">
    <w:pPr>
      <w:pStyle w:val="af2"/>
      <w:widowControl w:val="0"/>
      <w:tabs>
        <w:tab w:val="clear" w:pos="9355"/>
        <w:tab w:val="right" w:pos="9781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6D" w:rsidRDefault="00B64A6D" w:rsidP="00756AC6">
      <w:pPr>
        <w:spacing w:after="0"/>
      </w:pPr>
      <w:r>
        <w:separator/>
      </w:r>
    </w:p>
  </w:footnote>
  <w:footnote w:type="continuationSeparator" w:id="0">
    <w:p w:rsidR="00B64A6D" w:rsidRDefault="00B64A6D" w:rsidP="00756A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04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2A64" w:rsidRDefault="00232A64" w:rsidP="00A757FF">
        <w:pPr>
          <w:pStyle w:val="af0"/>
          <w:jc w:val="right"/>
          <w:rPr>
            <w:rFonts w:ascii="Times New Roman" w:eastAsia="Times New Roman" w:hAnsi="Times New Roman" w:cs="Times New Roman"/>
            <w:b/>
            <w:sz w:val="16"/>
            <w:szCs w:val="10"/>
            <w:lang w:eastAsia="ru-RU"/>
          </w:rPr>
        </w:pPr>
        <w:r>
          <w:rPr>
            <w:rFonts w:ascii="Times New Roman" w:eastAsia="Times New Roman" w:hAnsi="Times New Roman" w:cs="Times New Roman"/>
            <w:b/>
            <w:sz w:val="16"/>
            <w:szCs w:val="10"/>
            <w:lang w:eastAsia="ru-RU"/>
          </w:rPr>
          <w:t>СОДЕРЖАНИЕ</w:t>
        </w:r>
      </w:p>
      <w:p w:rsidR="00232A64" w:rsidRPr="00246421" w:rsidRDefault="00232A64" w:rsidP="00793A99">
        <w:pPr>
          <w:pStyle w:val="af0"/>
          <w:jc w:val="right"/>
          <w:rPr>
            <w:rFonts w:ascii="Times New Roman" w:hAnsi="Times New Roman" w:cs="Times New Roman"/>
          </w:rPr>
        </w:pPr>
        <w:r>
          <w:rPr>
            <w:rFonts w:ascii="Times New Roman" w:eastAsia="Times New Roman" w:hAnsi="Times New Roman" w:cs="Times New Roman"/>
            <w:b/>
            <w:sz w:val="16"/>
            <w:szCs w:val="10"/>
            <w:lang w:eastAsia="ru-RU"/>
          </w:rPr>
          <w:t>____________________________________________________________________________________________________________________</w:t>
        </w:r>
      </w:p>
    </w:sdtContent>
  </w:sdt>
  <w:p w:rsidR="00232A64" w:rsidRDefault="00232A6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64" w:rsidRPr="00793A99" w:rsidRDefault="00232A64" w:rsidP="00793A99">
    <w:pPr>
      <w:pStyle w:val="af0"/>
      <w:jc w:val="right"/>
      <w:rPr>
        <w:rFonts w:ascii="Times New Roman" w:eastAsia="Times New Roman" w:hAnsi="Times New Roman" w:cs="Times New Roman"/>
        <w:b/>
        <w:sz w:val="16"/>
        <w:szCs w:val="10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64" w:rsidRPr="00793A99" w:rsidRDefault="00232A64" w:rsidP="00A3701B">
    <w:pPr>
      <w:pStyle w:val="af0"/>
      <w:jc w:val="right"/>
      <w:rPr>
        <w:rFonts w:ascii="Times New Roman" w:eastAsia="Times New Roman" w:hAnsi="Times New Roman" w:cs="Times New Roman"/>
        <w:b/>
        <w:sz w:val="16"/>
        <w:szCs w:val="10"/>
        <w:lang w:eastAsia="ru-RU"/>
      </w:rPr>
    </w:pPr>
  </w:p>
  <w:p w:rsidR="00232A64" w:rsidRPr="00793A99" w:rsidRDefault="00232A64" w:rsidP="00793A99">
    <w:pPr>
      <w:pStyle w:val="af0"/>
      <w:jc w:val="right"/>
      <w:rPr>
        <w:rFonts w:ascii="Times New Roman" w:eastAsia="Times New Roman" w:hAnsi="Times New Roman" w:cs="Times New Roman"/>
        <w:b/>
        <w:sz w:val="16"/>
        <w:szCs w:val="10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64" w:rsidRPr="00AB2496" w:rsidRDefault="00232A64" w:rsidP="00AB24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64B998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 w15:restartNumberingAfterBreak="0">
    <w:nsid w:val="12AA2ECB"/>
    <w:multiLevelType w:val="hybridMultilevel"/>
    <w:tmpl w:val="C97AFEBE"/>
    <w:lvl w:ilvl="0" w:tplc="8AA431BE">
      <w:start w:val="1"/>
      <w:numFmt w:val="bullet"/>
      <w:pStyle w:val="a0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BBD5668"/>
    <w:multiLevelType w:val="multilevel"/>
    <w:tmpl w:val="6ED44266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pStyle w:val="a1"/>
      <w:suff w:val="space"/>
      <w:lvlText w:val="%1.%2.%3."/>
      <w:lvlJc w:val="left"/>
      <w:pPr>
        <w:ind w:left="11" w:firstLine="709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ED73602"/>
    <w:multiLevelType w:val="hybridMultilevel"/>
    <w:tmpl w:val="914C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03F8"/>
    <w:multiLevelType w:val="hybridMultilevel"/>
    <w:tmpl w:val="F0D4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6AD9"/>
    <w:multiLevelType w:val="multilevel"/>
    <w:tmpl w:val="DB0C159A"/>
    <w:lvl w:ilvl="0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ind w:left="0" w:firstLine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4."/>
      <w:lvlJc w:val="left"/>
      <w:pPr>
        <w:ind w:left="0" w:firstLine="1080"/>
      </w:pPr>
      <w:rPr>
        <w:rFonts w:hint="default"/>
        <w:color w:val="auto"/>
        <w:sz w:val="24"/>
      </w:rPr>
    </w:lvl>
    <w:lvl w:ilvl="4">
      <w:start w:val="1"/>
      <w:numFmt w:val="decimal"/>
      <w:pStyle w:val="a2"/>
      <w:lvlText w:val="%1.%2.%3%4.%5."/>
      <w:lvlJc w:val="left"/>
      <w:pPr>
        <w:ind w:left="0" w:firstLine="144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5"/>
      <w:lvlText w:val="%1.%2%3.%4.%5.%6.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2E571A"/>
    <w:multiLevelType w:val="multilevel"/>
    <w:tmpl w:val="4670A61C"/>
    <w:lvl w:ilvl="0">
      <w:start w:val="1"/>
      <w:numFmt w:val="decimal"/>
      <w:pStyle w:val="a3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792" w:hanging="432"/>
      </w:pPr>
    </w:lvl>
    <w:lvl w:ilvl="2">
      <w:start w:val="1"/>
      <w:numFmt w:val="decimal"/>
      <w:pStyle w:val="a5"/>
      <w:lvlText w:val="%1.%2.%3."/>
      <w:lvlJc w:val="left"/>
      <w:pPr>
        <w:ind w:left="1224" w:hanging="504"/>
      </w:pPr>
    </w:lvl>
    <w:lvl w:ilvl="3">
      <w:start w:val="1"/>
      <w:numFmt w:val="decimal"/>
      <w:pStyle w:val="a6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E42B73"/>
    <w:multiLevelType w:val="hybridMultilevel"/>
    <w:tmpl w:val="946A1AC0"/>
    <w:lvl w:ilvl="0" w:tplc="2C645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FE05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F0ED4B0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1DB"/>
    <w:multiLevelType w:val="hybridMultilevel"/>
    <w:tmpl w:val="0B425338"/>
    <w:lvl w:ilvl="0" w:tplc="F9CCC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B04757"/>
    <w:multiLevelType w:val="multilevel"/>
    <w:tmpl w:val="F3F0F2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21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AC6BF1"/>
    <w:multiLevelType w:val="multilevel"/>
    <w:tmpl w:val="7DB620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4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1"/>
    <w:rsid w:val="0000311C"/>
    <w:rsid w:val="0000324A"/>
    <w:rsid w:val="0000534F"/>
    <w:rsid w:val="000072A9"/>
    <w:rsid w:val="00007675"/>
    <w:rsid w:val="00007BC7"/>
    <w:rsid w:val="0001004F"/>
    <w:rsid w:val="00010CCE"/>
    <w:rsid w:val="00011A03"/>
    <w:rsid w:val="000141C0"/>
    <w:rsid w:val="000156DB"/>
    <w:rsid w:val="00023270"/>
    <w:rsid w:val="00024E6C"/>
    <w:rsid w:val="000258B5"/>
    <w:rsid w:val="000308B7"/>
    <w:rsid w:val="00030C14"/>
    <w:rsid w:val="00032BB3"/>
    <w:rsid w:val="00033115"/>
    <w:rsid w:val="00035E82"/>
    <w:rsid w:val="00041633"/>
    <w:rsid w:val="00042980"/>
    <w:rsid w:val="00042B5F"/>
    <w:rsid w:val="00043F01"/>
    <w:rsid w:val="00044655"/>
    <w:rsid w:val="000449DC"/>
    <w:rsid w:val="0004512C"/>
    <w:rsid w:val="00045734"/>
    <w:rsid w:val="00050282"/>
    <w:rsid w:val="00050BC2"/>
    <w:rsid w:val="000524B0"/>
    <w:rsid w:val="00056E1D"/>
    <w:rsid w:val="000609F9"/>
    <w:rsid w:val="0006112B"/>
    <w:rsid w:val="00063F8E"/>
    <w:rsid w:val="0006546C"/>
    <w:rsid w:val="00066CD6"/>
    <w:rsid w:val="00070D43"/>
    <w:rsid w:val="00073B78"/>
    <w:rsid w:val="00077A0F"/>
    <w:rsid w:val="00077EF8"/>
    <w:rsid w:val="00080757"/>
    <w:rsid w:val="000812EC"/>
    <w:rsid w:val="00082064"/>
    <w:rsid w:val="000827FC"/>
    <w:rsid w:val="000828D4"/>
    <w:rsid w:val="000851EC"/>
    <w:rsid w:val="00086B5B"/>
    <w:rsid w:val="0008706A"/>
    <w:rsid w:val="00087CBE"/>
    <w:rsid w:val="00091062"/>
    <w:rsid w:val="0009385A"/>
    <w:rsid w:val="00094E6C"/>
    <w:rsid w:val="000951FC"/>
    <w:rsid w:val="00096B06"/>
    <w:rsid w:val="00096C61"/>
    <w:rsid w:val="000972BD"/>
    <w:rsid w:val="000A07B0"/>
    <w:rsid w:val="000A09F2"/>
    <w:rsid w:val="000A0BB8"/>
    <w:rsid w:val="000A1B5D"/>
    <w:rsid w:val="000A20F5"/>
    <w:rsid w:val="000A2250"/>
    <w:rsid w:val="000A30C3"/>
    <w:rsid w:val="000A4355"/>
    <w:rsid w:val="000A4FCF"/>
    <w:rsid w:val="000A563F"/>
    <w:rsid w:val="000A767B"/>
    <w:rsid w:val="000B05E9"/>
    <w:rsid w:val="000B1324"/>
    <w:rsid w:val="000B22DD"/>
    <w:rsid w:val="000B40EA"/>
    <w:rsid w:val="000B438A"/>
    <w:rsid w:val="000B4D9D"/>
    <w:rsid w:val="000B5615"/>
    <w:rsid w:val="000B5771"/>
    <w:rsid w:val="000B7E39"/>
    <w:rsid w:val="000B7F79"/>
    <w:rsid w:val="000C12B3"/>
    <w:rsid w:val="000C2FFD"/>
    <w:rsid w:val="000C450D"/>
    <w:rsid w:val="000C48DF"/>
    <w:rsid w:val="000D088F"/>
    <w:rsid w:val="000D13E8"/>
    <w:rsid w:val="000D1D4D"/>
    <w:rsid w:val="000D34C9"/>
    <w:rsid w:val="000D38B9"/>
    <w:rsid w:val="000D742A"/>
    <w:rsid w:val="000D7A5D"/>
    <w:rsid w:val="000E1589"/>
    <w:rsid w:val="000E1E20"/>
    <w:rsid w:val="000E2C9E"/>
    <w:rsid w:val="000E3599"/>
    <w:rsid w:val="000E4D01"/>
    <w:rsid w:val="000E532A"/>
    <w:rsid w:val="000E60A2"/>
    <w:rsid w:val="000E634D"/>
    <w:rsid w:val="000E6CD7"/>
    <w:rsid w:val="000E6E94"/>
    <w:rsid w:val="000E6F11"/>
    <w:rsid w:val="000E7B53"/>
    <w:rsid w:val="000F036E"/>
    <w:rsid w:val="000F0FF4"/>
    <w:rsid w:val="000F4138"/>
    <w:rsid w:val="000F513A"/>
    <w:rsid w:val="000F6B2E"/>
    <w:rsid w:val="000F70BC"/>
    <w:rsid w:val="000F78A2"/>
    <w:rsid w:val="000F7DB1"/>
    <w:rsid w:val="00100DAB"/>
    <w:rsid w:val="001014D5"/>
    <w:rsid w:val="001019AF"/>
    <w:rsid w:val="00101C54"/>
    <w:rsid w:val="0010225A"/>
    <w:rsid w:val="0010258F"/>
    <w:rsid w:val="00102DCC"/>
    <w:rsid w:val="001050BB"/>
    <w:rsid w:val="0010541D"/>
    <w:rsid w:val="0010630E"/>
    <w:rsid w:val="00106A3C"/>
    <w:rsid w:val="00107F55"/>
    <w:rsid w:val="00113A0F"/>
    <w:rsid w:val="0011532E"/>
    <w:rsid w:val="00115798"/>
    <w:rsid w:val="00116668"/>
    <w:rsid w:val="0011744C"/>
    <w:rsid w:val="00120069"/>
    <w:rsid w:val="0012230E"/>
    <w:rsid w:val="00122F95"/>
    <w:rsid w:val="00122FD9"/>
    <w:rsid w:val="00124EF9"/>
    <w:rsid w:val="00126336"/>
    <w:rsid w:val="00126518"/>
    <w:rsid w:val="00127D09"/>
    <w:rsid w:val="00133BAB"/>
    <w:rsid w:val="00136D0B"/>
    <w:rsid w:val="00137346"/>
    <w:rsid w:val="00140576"/>
    <w:rsid w:val="00140D29"/>
    <w:rsid w:val="001420AD"/>
    <w:rsid w:val="001427A8"/>
    <w:rsid w:val="00142F26"/>
    <w:rsid w:val="00143414"/>
    <w:rsid w:val="0014493A"/>
    <w:rsid w:val="00144FB7"/>
    <w:rsid w:val="00145B27"/>
    <w:rsid w:val="00145F30"/>
    <w:rsid w:val="001463CA"/>
    <w:rsid w:val="001466A5"/>
    <w:rsid w:val="00147100"/>
    <w:rsid w:val="00147771"/>
    <w:rsid w:val="00147B25"/>
    <w:rsid w:val="00151485"/>
    <w:rsid w:val="0015179D"/>
    <w:rsid w:val="001527BF"/>
    <w:rsid w:val="00152CB4"/>
    <w:rsid w:val="00153780"/>
    <w:rsid w:val="00153E26"/>
    <w:rsid w:val="00156E8E"/>
    <w:rsid w:val="001579DB"/>
    <w:rsid w:val="00160329"/>
    <w:rsid w:val="00161EB1"/>
    <w:rsid w:val="00161F6D"/>
    <w:rsid w:val="001625D7"/>
    <w:rsid w:val="00163B4B"/>
    <w:rsid w:val="00164519"/>
    <w:rsid w:val="001672BB"/>
    <w:rsid w:val="00170609"/>
    <w:rsid w:val="001709E6"/>
    <w:rsid w:val="00170E8C"/>
    <w:rsid w:val="001714C7"/>
    <w:rsid w:val="00171A89"/>
    <w:rsid w:val="00173CF1"/>
    <w:rsid w:val="001754C9"/>
    <w:rsid w:val="0017615C"/>
    <w:rsid w:val="00176601"/>
    <w:rsid w:val="00177611"/>
    <w:rsid w:val="00177CC2"/>
    <w:rsid w:val="00180BEB"/>
    <w:rsid w:val="00180F3A"/>
    <w:rsid w:val="00185BB8"/>
    <w:rsid w:val="00185FF8"/>
    <w:rsid w:val="001860B4"/>
    <w:rsid w:val="00190984"/>
    <w:rsid w:val="00190A02"/>
    <w:rsid w:val="00190F78"/>
    <w:rsid w:val="00191F10"/>
    <w:rsid w:val="00192F0F"/>
    <w:rsid w:val="001930C8"/>
    <w:rsid w:val="00193466"/>
    <w:rsid w:val="00195B5D"/>
    <w:rsid w:val="00196601"/>
    <w:rsid w:val="001968D8"/>
    <w:rsid w:val="001A21E7"/>
    <w:rsid w:val="001A24E4"/>
    <w:rsid w:val="001A2F70"/>
    <w:rsid w:val="001A3A6A"/>
    <w:rsid w:val="001A68D4"/>
    <w:rsid w:val="001A7B5E"/>
    <w:rsid w:val="001A7C4E"/>
    <w:rsid w:val="001B006D"/>
    <w:rsid w:val="001B63AE"/>
    <w:rsid w:val="001B72E1"/>
    <w:rsid w:val="001C061A"/>
    <w:rsid w:val="001C0960"/>
    <w:rsid w:val="001C1443"/>
    <w:rsid w:val="001C42CD"/>
    <w:rsid w:val="001C44B8"/>
    <w:rsid w:val="001C4B81"/>
    <w:rsid w:val="001C5010"/>
    <w:rsid w:val="001C5D12"/>
    <w:rsid w:val="001C6440"/>
    <w:rsid w:val="001C6A4E"/>
    <w:rsid w:val="001D2E58"/>
    <w:rsid w:val="001D418B"/>
    <w:rsid w:val="001D4C46"/>
    <w:rsid w:val="001D513E"/>
    <w:rsid w:val="001D6B8C"/>
    <w:rsid w:val="001D794C"/>
    <w:rsid w:val="001E26C2"/>
    <w:rsid w:val="001E2B5E"/>
    <w:rsid w:val="001E4170"/>
    <w:rsid w:val="001E5873"/>
    <w:rsid w:val="001F02FD"/>
    <w:rsid w:val="001F1E2D"/>
    <w:rsid w:val="001F56CC"/>
    <w:rsid w:val="002000B7"/>
    <w:rsid w:val="0020038D"/>
    <w:rsid w:val="00201BDE"/>
    <w:rsid w:val="002042B2"/>
    <w:rsid w:val="0020439A"/>
    <w:rsid w:val="00204B15"/>
    <w:rsid w:val="00206A67"/>
    <w:rsid w:val="00211DE8"/>
    <w:rsid w:val="00212CAF"/>
    <w:rsid w:val="00213A95"/>
    <w:rsid w:val="00214B16"/>
    <w:rsid w:val="00217456"/>
    <w:rsid w:val="002204FA"/>
    <w:rsid w:val="0022063E"/>
    <w:rsid w:val="002218EE"/>
    <w:rsid w:val="002237FC"/>
    <w:rsid w:val="002249E1"/>
    <w:rsid w:val="00224B8A"/>
    <w:rsid w:val="00224E3F"/>
    <w:rsid w:val="002253CE"/>
    <w:rsid w:val="002314C2"/>
    <w:rsid w:val="00232146"/>
    <w:rsid w:val="00232A64"/>
    <w:rsid w:val="00233378"/>
    <w:rsid w:val="0023342A"/>
    <w:rsid w:val="0024026D"/>
    <w:rsid w:val="002408E7"/>
    <w:rsid w:val="00241FB8"/>
    <w:rsid w:val="002423D8"/>
    <w:rsid w:val="002428CA"/>
    <w:rsid w:val="0024385C"/>
    <w:rsid w:val="002445AE"/>
    <w:rsid w:val="002456AF"/>
    <w:rsid w:val="00246421"/>
    <w:rsid w:val="002467ED"/>
    <w:rsid w:val="00246EFB"/>
    <w:rsid w:val="00247FE1"/>
    <w:rsid w:val="00250ADA"/>
    <w:rsid w:val="00251698"/>
    <w:rsid w:val="00253130"/>
    <w:rsid w:val="002549EA"/>
    <w:rsid w:val="00255BF1"/>
    <w:rsid w:val="00260635"/>
    <w:rsid w:val="00262FB3"/>
    <w:rsid w:val="002633B3"/>
    <w:rsid w:val="00265700"/>
    <w:rsid w:val="002667E9"/>
    <w:rsid w:val="002671FD"/>
    <w:rsid w:val="0026745A"/>
    <w:rsid w:val="00270A8B"/>
    <w:rsid w:val="00274B5E"/>
    <w:rsid w:val="00274EBA"/>
    <w:rsid w:val="00274FE6"/>
    <w:rsid w:val="00275978"/>
    <w:rsid w:val="00276479"/>
    <w:rsid w:val="00280B35"/>
    <w:rsid w:val="002813D4"/>
    <w:rsid w:val="0028196B"/>
    <w:rsid w:val="00283F05"/>
    <w:rsid w:val="0028490B"/>
    <w:rsid w:val="00284B2D"/>
    <w:rsid w:val="00286608"/>
    <w:rsid w:val="00286DB6"/>
    <w:rsid w:val="002901A3"/>
    <w:rsid w:val="002924AB"/>
    <w:rsid w:val="00292D5B"/>
    <w:rsid w:val="00294C7F"/>
    <w:rsid w:val="00296B7F"/>
    <w:rsid w:val="00297981"/>
    <w:rsid w:val="00297E7F"/>
    <w:rsid w:val="002A3483"/>
    <w:rsid w:val="002A4D55"/>
    <w:rsid w:val="002A636A"/>
    <w:rsid w:val="002A72DF"/>
    <w:rsid w:val="002A7A0C"/>
    <w:rsid w:val="002A7C9D"/>
    <w:rsid w:val="002B07E8"/>
    <w:rsid w:val="002B39CC"/>
    <w:rsid w:val="002B540E"/>
    <w:rsid w:val="002B6465"/>
    <w:rsid w:val="002B6B14"/>
    <w:rsid w:val="002C12D7"/>
    <w:rsid w:val="002C132E"/>
    <w:rsid w:val="002C18CA"/>
    <w:rsid w:val="002C19FB"/>
    <w:rsid w:val="002C30B7"/>
    <w:rsid w:val="002C3249"/>
    <w:rsid w:val="002C40F9"/>
    <w:rsid w:val="002D3099"/>
    <w:rsid w:val="002D4137"/>
    <w:rsid w:val="002D578E"/>
    <w:rsid w:val="002D74BA"/>
    <w:rsid w:val="002D795E"/>
    <w:rsid w:val="002E0AB1"/>
    <w:rsid w:val="002E2195"/>
    <w:rsid w:val="002E2469"/>
    <w:rsid w:val="002E55BF"/>
    <w:rsid w:val="002E6DAA"/>
    <w:rsid w:val="002F0FD0"/>
    <w:rsid w:val="002F277F"/>
    <w:rsid w:val="002F5CB3"/>
    <w:rsid w:val="002F64E9"/>
    <w:rsid w:val="002F6FBD"/>
    <w:rsid w:val="002F70BD"/>
    <w:rsid w:val="002F7826"/>
    <w:rsid w:val="003000B6"/>
    <w:rsid w:val="003026B2"/>
    <w:rsid w:val="00302CCF"/>
    <w:rsid w:val="00307265"/>
    <w:rsid w:val="00307415"/>
    <w:rsid w:val="0031034D"/>
    <w:rsid w:val="0031035F"/>
    <w:rsid w:val="00311686"/>
    <w:rsid w:val="00312044"/>
    <w:rsid w:val="0031549E"/>
    <w:rsid w:val="00317714"/>
    <w:rsid w:val="00317F01"/>
    <w:rsid w:val="00323DBB"/>
    <w:rsid w:val="0032425B"/>
    <w:rsid w:val="0032435F"/>
    <w:rsid w:val="003256C4"/>
    <w:rsid w:val="003268FC"/>
    <w:rsid w:val="00326AD1"/>
    <w:rsid w:val="00327229"/>
    <w:rsid w:val="00327429"/>
    <w:rsid w:val="0033030B"/>
    <w:rsid w:val="003307E5"/>
    <w:rsid w:val="00330A62"/>
    <w:rsid w:val="00331B48"/>
    <w:rsid w:val="003349C5"/>
    <w:rsid w:val="00335E71"/>
    <w:rsid w:val="00340076"/>
    <w:rsid w:val="00340F2C"/>
    <w:rsid w:val="00340F4D"/>
    <w:rsid w:val="00342C78"/>
    <w:rsid w:val="00342EDA"/>
    <w:rsid w:val="0034349A"/>
    <w:rsid w:val="003451BA"/>
    <w:rsid w:val="00347572"/>
    <w:rsid w:val="00350F39"/>
    <w:rsid w:val="00351481"/>
    <w:rsid w:val="00351E0A"/>
    <w:rsid w:val="00351F13"/>
    <w:rsid w:val="00353CAB"/>
    <w:rsid w:val="0035408A"/>
    <w:rsid w:val="00356C78"/>
    <w:rsid w:val="00360905"/>
    <w:rsid w:val="003639C5"/>
    <w:rsid w:val="00365910"/>
    <w:rsid w:val="00366040"/>
    <w:rsid w:val="003677FB"/>
    <w:rsid w:val="00367AB6"/>
    <w:rsid w:val="0037279A"/>
    <w:rsid w:val="00372CE8"/>
    <w:rsid w:val="00375107"/>
    <w:rsid w:val="00382B97"/>
    <w:rsid w:val="0038345F"/>
    <w:rsid w:val="003841F1"/>
    <w:rsid w:val="00384EFC"/>
    <w:rsid w:val="00385155"/>
    <w:rsid w:val="003859FF"/>
    <w:rsid w:val="00386431"/>
    <w:rsid w:val="0038750F"/>
    <w:rsid w:val="00387DFC"/>
    <w:rsid w:val="003909C8"/>
    <w:rsid w:val="00390EC9"/>
    <w:rsid w:val="0039260C"/>
    <w:rsid w:val="003936E4"/>
    <w:rsid w:val="00394FC2"/>
    <w:rsid w:val="00396A0F"/>
    <w:rsid w:val="00396FF4"/>
    <w:rsid w:val="00397495"/>
    <w:rsid w:val="003A092C"/>
    <w:rsid w:val="003A0DBD"/>
    <w:rsid w:val="003A1008"/>
    <w:rsid w:val="003A1740"/>
    <w:rsid w:val="003A17F8"/>
    <w:rsid w:val="003A432D"/>
    <w:rsid w:val="003A4B48"/>
    <w:rsid w:val="003B0343"/>
    <w:rsid w:val="003B2DDE"/>
    <w:rsid w:val="003B40B2"/>
    <w:rsid w:val="003B40CF"/>
    <w:rsid w:val="003B4D19"/>
    <w:rsid w:val="003B52F0"/>
    <w:rsid w:val="003B5398"/>
    <w:rsid w:val="003B5507"/>
    <w:rsid w:val="003C0EA1"/>
    <w:rsid w:val="003C1223"/>
    <w:rsid w:val="003C2F52"/>
    <w:rsid w:val="003C335F"/>
    <w:rsid w:val="003C4CF9"/>
    <w:rsid w:val="003C5390"/>
    <w:rsid w:val="003C6738"/>
    <w:rsid w:val="003C7357"/>
    <w:rsid w:val="003D0B8E"/>
    <w:rsid w:val="003D0C17"/>
    <w:rsid w:val="003D0D80"/>
    <w:rsid w:val="003D3538"/>
    <w:rsid w:val="003D392E"/>
    <w:rsid w:val="003D6065"/>
    <w:rsid w:val="003E2B0A"/>
    <w:rsid w:val="003E5918"/>
    <w:rsid w:val="003E5E47"/>
    <w:rsid w:val="003E6441"/>
    <w:rsid w:val="003E64CF"/>
    <w:rsid w:val="003E6788"/>
    <w:rsid w:val="003E6F45"/>
    <w:rsid w:val="003E73F1"/>
    <w:rsid w:val="003F1860"/>
    <w:rsid w:val="003F3398"/>
    <w:rsid w:val="003F42EC"/>
    <w:rsid w:val="003F4815"/>
    <w:rsid w:val="003F55F4"/>
    <w:rsid w:val="003F5764"/>
    <w:rsid w:val="003F60BE"/>
    <w:rsid w:val="0040204F"/>
    <w:rsid w:val="00402CC0"/>
    <w:rsid w:val="004045FD"/>
    <w:rsid w:val="00404906"/>
    <w:rsid w:val="00404A96"/>
    <w:rsid w:val="00404F15"/>
    <w:rsid w:val="004053E1"/>
    <w:rsid w:val="00405E97"/>
    <w:rsid w:val="004066D6"/>
    <w:rsid w:val="004105CF"/>
    <w:rsid w:val="00410B15"/>
    <w:rsid w:val="004112CC"/>
    <w:rsid w:val="004135D6"/>
    <w:rsid w:val="004138F4"/>
    <w:rsid w:val="00414146"/>
    <w:rsid w:val="00415959"/>
    <w:rsid w:val="00416B48"/>
    <w:rsid w:val="00417011"/>
    <w:rsid w:val="00420BCF"/>
    <w:rsid w:val="004216C3"/>
    <w:rsid w:val="004217DB"/>
    <w:rsid w:val="00422BD5"/>
    <w:rsid w:val="00422D9C"/>
    <w:rsid w:val="00423416"/>
    <w:rsid w:val="00424D1F"/>
    <w:rsid w:val="00427FD1"/>
    <w:rsid w:val="00430443"/>
    <w:rsid w:val="004308EC"/>
    <w:rsid w:val="00430E62"/>
    <w:rsid w:val="004314CB"/>
    <w:rsid w:val="0043184A"/>
    <w:rsid w:val="004342CF"/>
    <w:rsid w:val="0043477E"/>
    <w:rsid w:val="00434A28"/>
    <w:rsid w:val="00435908"/>
    <w:rsid w:val="004372DE"/>
    <w:rsid w:val="00437425"/>
    <w:rsid w:val="00443BC4"/>
    <w:rsid w:val="0044469C"/>
    <w:rsid w:val="004446DB"/>
    <w:rsid w:val="00444EDF"/>
    <w:rsid w:val="004460F2"/>
    <w:rsid w:val="004462F3"/>
    <w:rsid w:val="0044633E"/>
    <w:rsid w:val="00447952"/>
    <w:rsid w:val="00451330"/>
    <w:rsid w:val="004527A9"/>
    <w:rsid w:val="00454F27"/>
    <w:rsid w:val="00455037"/>
    <w:rsid w:val="00455D22"/>
    <w:rsid w:val="0045600E"/>
    <w:rsid w:val="00460459"/>
    <w:rsid w:val="00462E80"/>
    <w:rsid w:val="00464174"/>
    <w:rsid w:val="00466199"/>
    <w:rsid w:val="00466835"/>
    <w:rsid w:val="00471028"/>
    <w:rsid w:val="0047218D"/>
    <w:rsid w:val="0047281C"/>
    <w:rsid w:val="00472A63"/>
    <w:rsid w:val="00472E1C"/>
    <w:rsid w:val="0047432B"/>
    <w:rsid w:val="00474C5E"/>
    <w:rsid w:val="0047506C"/>
    <w:rsid w:val="00475A33"/>
    <w:rsid w:val="0047641F"/>
    <w:rsid w:val="004765A5"/>
    <w:rsid w:val="004779C5"/>
    <w:rsid w:val="00481B59"/>
    <w:rsid w:val="00482965"/>
    <w:rsid w:val="00484946"/>
    <w:rsid w:val="00492869"/>
    <w:rsid w:val="004932C9"/>
    <w:rsid w:val="004942B0"/>
    <w:rsid w:val="00494A97"/>
    <w:rsid w:val="004960FD"/>
    <w:rsid w:val="00496789"/>
    <w:rsid w:val="00496C2F"/>
    <w:rsid w:val="00497353"/>
    <w:rsid w:val="004A1EA3"/>
    <w:rsid w:val="004A225D"/>
    <w:rsid w:val="004A2C31"/>
    <w:rsid w:val="004A39C4"/>
    <w:rsid w:val="004A3E2B"/>
    <w:rsid w:val="004A4516"/>
    <w:rsid w:val="004A5873"/>
    <w:rsid w:val="004B07DE"/>
    <w:rsid w:val="004B2C8F"/>
    <w:rsid w:val="004B54CA"/>
    <w:rsid w:val="004B5576"/>
    <w:rsid w:val="004C09BB"/>
    <w:rsid w:val="004C0E7A"/>
    <w:rsid w:val="004C144F"/>
    <w:rsid w:val="004C188C"/>
    <w:rsid w:val="004C31F2"/>
    <w:rsid w:val="004C3EB7"/>
    <w:rsid w:val="004C643D"/>
    <w:rsid w:val="004C6485"/>
    <w:rsid w:val="004C6F6C"/>
    <w:rsid w:val="004C7BBD"/>
    <w:rsid w:val="004D29EB"/>
    <w:rsid w:val="004D39AC"/>
    <w:rsid w:val="004D5206"/>
    <w:rsid w:val="004D5EDA"/>
    <w:rsid w:val="004D5F62"/>
    <w:rsid w:val="004D6473"/>
    <w:rsid w:val="004D7DBA"/>
    <w:rsid w:val="004E0148"/>
    <w:rsid w:val="004E09F5"/>
    <w:rsid w:val="004E0C74"/>
    <w:rsid w:val="004E1450"/>
    <w:rsid w:val="004E2DD0"/>
    <w:rsid w:val="004E2E0F"/>
    <w:rsid w:val="004E3BC6"/>
    <w:rsid w:val="004E4414"/>
    <w:rsid w:val="004E7E91"/>
    <w:rsid w:val="004F1C6A"/>
    <w:rsid w:val="004F288D"/>
    <w:rsid w:val="004F431E"/>
    <w:rsid w:val="004F4549"/>
    <w:rsid w:val="004F541A"/>
    <w:rsid w:val="004F6C45"/>
    <w:rsid w:val="004F6DD6"/>
    <w:rsid w:val="005026E1"/>
    <w:rsid w:val="00502742"/>
    <w:rsid w:val="00502E5B"/>
    <w:rsid w:val="00503C4E"/>
    <w:rsid w:val="00504FB4"/>
    <w:rsid w:val="00507513"/>
    <w:rsid w:val="005079B3"/>
    <w:rsid w:val="00510B28"/>
    <w:rsid w:val="005111D8"/>
    <w:rsid w:val="00511575"/>
    <w:rsid w:val="005122A5"/>
    <w:rsid w:val="00512695"/>
    <w:rsid w:val="00514CBF"/>
    <w:rsid w:val="00515317"/>
    <w:rsid w:val="005171D3"/>
    <w:rsid w:val="00521438"/>
    <w:rsid w:val="00521D6B"/>
    <w:rsid w:val="00522AB9"/>
    <w:rsid w:val="005258AA"/>
    <w:rsid w:val="00526D92"/>
    <w:rsid w:val="005303CF"/>
    <w:rsid w:val="00530ECB"/>
    <w:rsid w:val="00534160"/>
    <w:rsid w:val="00534255"/>
    <w:rsid w:val="00535551"/>
    <w:rsid w:val="005361FD"/>
    <w:rsid w:val="00536A02"/>
    <w:rsid w:val="00537D72"/>
    <w:rsid w:val="005409DD"/>
    <w:rsid w:val="00543202"/>
    <w:rsid w:val="005432F9"/>
    <w:rsid w:val="005440E2"/>
    <w:rsid w:val="0054718F"/>
    <w:rsid w:val="005472F7"/>
    <w:rsid w:val="005508CE"/>
    <w:rsid w:val="0055513A"/>
    <w:rsid w:val="00560105"/>
    <w:rsid w:val="00560131"/>
    <w:rsid w:val="00562495"/>
    <w:rsid w:val="00562E64"/>
    <w:rsid w:val="0056408C"/>
    <w:rsid w:val="005652A6"/>
    <w:rsid w:val="00566529"/>
    <w:rsid w:val="0056759F"/>
    <w:rsid w:val="00567BD3"/>
    <w:rsid w:val="005703FA"/>
    <w:rsid w:val="00570BE7"/>
    <w:rsid w:val="005714A8"/>
    <w:rsid w:val="00571F7E"/>
    <w:rsid w:val="005727EB"/>
    <w:rsid w:val="00573079"/>
    <w:rsid w:val="00574BA9"/>
    <w:rsid w:val="005750AD"/>
    <w:rsid w:val="00577086"/>
    <w:rsid w:val="005773C7"/>
    <w:rsid w:val="00577A8C"/>
    <w:rsid w:val="00577C90"/>
    <w:rsid w:val="005828CE"/>
    <w:rsid w:val="00583630"/>
    <w:rsid w:val="00584554"/>
    <w:rsid w:val="00585870"/>
    <w:rsid w:val="00586F75"/>
    <w:rsid w:val="00587E0D"/>
    <w:rsid w:val="005901E2"/>
    <w:rsid w:val="005905E6"/>
    <w:rsid w:val="00590D98"/>
    <w:rsid w:val="0059354C"/>
    <w:rsid w:val="0059370D"/>
    <w:rsid w:val="0059389A"/>
    <w:rsid w:val="00593B75"/>
    <w:rsid w:val="00593E1C"/>
    <w:rsid w:val="00597588"/>
    <w:rsid w:val="005A3346"/>
    <w:rsid w:val="005A4C2C"/>
    <w:rsid w:val="005A530A"/>
    <w:rsid w:val="005A54CA"/>
    <w:rsid w:val="005A5995"/>
    <w:rsid w:val="005A59AA"/>
    <w:rsid w:val="005A6C2B"/>
    <w:rsid w:val="005B0468"/>
    <w:rsid w:val="005B0910"/>
    <w:rsid w:val="005B2F4F"/>
    <w:rsid w:val="005B384A"/>
    <w:rsid w:val="005B7D83"/>
    <w:rsid w:val="005C0ADA"/>
    <w:rsid w:val="005C0D75"/>
    <w:rsid w:val="005C1146"/>
    <w:rsid w:val="005C1C10"/>
    <w:rsid w:val="005C2D92"/>
    <w:rsid w:val="005C44F4"/>
    <w:rsid w:val="005C7684"/>
    <w:rsid w:val="005C7A18"/>
    <w:rsid w:val="005D088A"/>
    <w:rsid w:val="005D0F26"/>
    <w:rsid w:val="005D1770"/>
    <w:rsid w:val="005D1BF5"/>
    <w:rsid w:val="005D217D"/>
    <w:rsid w:val="005D23A1"/>
    <w:rsid w:val="005D2509"/>
    <w:rsid w:val="005D2F48"/>
    <w:rsid w:val="005D3CC0"/>
    <w:rsid w:val="005D4794"/>
    <w:rsid w:val="005D4EE8"/>
    <w:rsid w:val="005D5F66"/>
    <w:rsid w:val="005D67C2"/>
    <w:rsid w:val="005D6A02"/>
    <w:rsid w:val="005E19FE"/>
    <w:rsid w:val="005E5553"/>
    <w:rsid w:val="005E7885"/>
    <w:rsid w:val="005F1BA3"/>
    <w:rsid w:val="005F2B13"/>
    <w:rsid w:val="005F3A58"/>
    <w:rsid w:val="005F56A5"/>
    <w:rsid w:val="005F59B4"/>
    <w:rsid w:val="005F5DC7"/>
    <w:rsid w:val="00601ACA"/>
    <w:rsid w:val="006031B0"/>
    <w:rsid w:val="00603564"/>
    <w:rsid w:val="00605B7C"/>
    <w:rsid w:val="00606083"/>
    <w:rsid w:val="00610FB0"/>
    <w:rsid w:val="0061111D"/>
    <w:rsid w:val="00614ABC"/>
    <w:rsid w:val="00614EF9"/>
    <w:rsid w:val="00615B2D"/>
    <w:rsid w:val="006166CD"/>
    <w:rsid w:val="0061673E"/>
    <w:rsid w:val="00617956"/>
    <w:rsid w:val="00617BC9"/>
    <w:rsid w:val="0062066B"/>
    <w:rsid w:val="00624740"/>
    <w:rsid w:val="006249BA"/>
    <w:rsid w:val="00626A64"/>
    <w:rsid w:val="006279BE"/>
    <w:rsid w:val="006321D2"/>
    <w:rsid w:val="00632C6B"/>
    <w:rsid w:val="00633FFE"/>
    <w:rsid w:val="006342B7"/>
    <w:rsid w:val="0063435F"/>
    <w:rsid w:val="006343B0"/>
    <w:rsid w:val="006348DB"/>
    <w:rsid w:val="0063568F"/>
    <w:rsid w:val="00635B5D"/>
    <w:rsid w:val="0063608C"/>
    <w:rsid w:val="006370DB"/>
    <w:rsid w:val="00640A07"/>
    <w:rsid w:val="00641053"/>
    <w:rsid w:val="00641DBA"/>
    <w:rsid w:val="00644341"/>
    <w:rsid w:val="00644411"/>
    <w:rsid w:val="00645289"/>
    <w:rsid w:val="00645BF4"/>
    <w:rsid w:val="006464DB"/>
    <w:rsid w:val="006467C0"/>
    <w:rsid w:val="006508E9"/>
    <w:rsid w:val="006514B8"/>
    <w:rsid w:val="00652B34"/>
    <w:rsid w:val="00653B64"/>
    <w:rsid w:val="00654A39"/>
    <w:rsid w:val="00655BC9"/>
    <w:rsid w:val="00655F8F"/>
    <w:rsid w:val="00657F28"/>
    <w:rsid w:val="006611D1"/>
    <w:rsid w:val="00664701"/>
    <w:rsid w:val="00664C13"/>
    <w:rsid w:val="00666CED"/>
    <w:rsid w:val="00666DBF"/>
    <w:rsid w:val="00667DEF"/>
    <w:rsid w:val="0067332F"/>
    <w:rsid w:val="0067358F"/>
    <w:rsid w:val="00673AC9"/>
    <w:rsid w:val="00676ECF"/>
    <w:rsid w:val="00681087"/>
    <w:rsid w:val="00682AC8"/>
    <w:rsid w:val="00682F4A"/>
    <w:rsid w:val="00683232"/>
    <w:rsid w:val="00683503"/>
    <w:rsid w:val="00684E6A"/>
    <w:rsid w:val="00687196"/>
    <w:rsid w:val="00692B19"/>
    <w:rsid w:val="00693187"/>
    <w:rsid w:val="0069353C"/>
    <w:rsid w:val="00693D23"/>
    <w:rsid w:val="006945A6"/>
    <w:rsid w:val="006963AC"/>
    <w:rsid w:val="006A032C"/>
    <w:rsid w:val="006A0536"/>
    <w:rsid w:val="006A19AA"/>
    <w:rsid w:val="006A2686"/>
    <w:rsid w:val="006A295C"/>
    <w:rsid w:val="006A3A48"/>
    <w:rsid w:val="006A3C23"/>
    <w:rsid w:val="006A4BF9"/>
    <w:rsid w:val="006A54B8"/>
    <w:rsid w:val="006A7F60"/>
    <w:rsid w:val="006B15E7"/>
    <w:rsid w:val="006B2998"/>
    <w:rsid w:val="006B383E"/>
    <w:rsid w:val="006B398C"/>
    <w:rsid w:val="006B42CB"/>
    <w:rsid w:val="006B44AC"/>
    <w:rsid w:val="006B45F8"/>
    <w:rsid w:val="006B4F15"/>
    <w:rsid w:val="006B5091"/>
    <w:rsid w:val="006B6CB6"/>
    <w:rsid w:val="006C1B3B"/>
    <w:rsid w:val="006C1B62"/>
    <w:rsid w:val="006C2461"/>
    <w:rsid w:val="006C2554"/>
    <w:rsid w:val="006C3D96"/>
    <w:rsid w:val="006C50AE"/>
    <w:rsid w:val="006C5FC7"/>
    <w:rsid w:val="006C6788"/>
    <w:rsid w:val="006C6CEF"/>
    <w:rsid w:val="006D0E7B"/>
    <w:rsid w:val="006D17C7"/>
    <w:rsid w:val="006D3272"/>
    <w:rsid w:val="006D57AB"/>
    <w:rsid w:val="006D72DE"/>
    <w:rsid w:val="006D7672"/>
    <w:rsid w:val="006E0668"/>
    <w:rsid w:val="006E0ECE"/>
    <w:rsid w:val="006E10E5"/>
    <w:rsid w:val="006E1964"/>
    <w:rsid w:val="006E59F9"/>
    <w:rsid w:val="006E5DD4"/>
    <w:rsid w:val="006E71F6"/>
    <w:rsid w:val="006E7769"/>
    <w:rsid w:val="006E7F3B"/>
    <w:rsid w:val="006F0789"/>
    <w:rsid w:val="006F0E2D"/>
    <w:rsid w:val="006F1294"/>
    <w:rsid w:val="006F1575"/>
    <w:rsid w:val="006F16FD"/>
    <w:rsid w:val="006F1E13"/>
    <w:rsid w:val="006F3298"/>
    <w:rsid w:val="006F36E3"/>
    <w:rsid w:val="006F49CE"/>
    <w:rsid w:val="006F57CD"/>
    <w:rsid w:val="006F5C99"/>
    <w:rsid w:val="006F6557"/>
    <w:rsid w:val="006F6A8D"/>
    <w:rsid w:val="006F6D6E"/>
    <w:rsid w:val="006F6E97"/>
    <w:rsid w:val="00702ED2"/>
    <w:rsid w:val="00702FBC"/>
    <w:rsid w:val="00703B4D"/>
    <w:rsid w:val="007050A8"/>
    <w:rsid w:val="00711B7D"/>
    <w:rsid w:val="0071253D"/>
    <w:rsid w:val="00712690"/>
    <w:rsid w:val="0071381A"/>
    <w:rsid w:val="00713D0F"/>
    <w:rsid w:val="007146E3"/>
    <w:rsid w:val="00714985"/>
    <w:rsid w:val="00714E8A"/>
    <w:rsid w:val="007169A0"/>
    <w:rsid w:val="00717B99"/>
    <w:rsid w:val="00717C54"/>
    <w:rsid w:val="0072000A"/>
    <w:rsid w:val="007219E6"/>
    <w:rsid w:val="00721AF2"/>
    <w:rsid w:val="00722502"/>
    <w:rsid w:val="007228B9"/>
    <w:rsid w:val="00723C78"/>
    <w:rsid w:val="0072422F"/>
    <w:rsid w:val="00724E4E"/>
    <w:rsid w:val="007253FD"/>
    <w:rsid w:val="00725FD9"/>
    <w:rsid w:val="007268AC"/>
    <w:rsid w:val="007268B8"/>
    <w:rsid w:val="00726E78"/>
    <w:rsid w:val="00730E66"/>
    <w:rsid w:val="007320B1"/>
    <w:rsid w:val="00733019"/>
    <w:rsid w:val="0073372F"/>
    <w:rsid w:val="00734749"/>
    <w:rsid w:val="00735347"/>
    <w:rsid w:val="00735A15"/>
    <w:rsid w:val="00742887"/>
    <w:rsid w:val="00743A41"/>
    <w:rsid w:val="00743E4D"/>
    <w:rsid w:val="00746877"/>
    <w:rsid w:val="00746E81"/>
    <w:rsid w:val="007474C5"/>
    <w:rsid w:val="007476F2"/>
    <w:rsid w:val="0075096F"/>
    <w:rsid w:val="0075226C"/>
    <w:rsid w:val="007522DF"/>
    <w:rsid w:val="00753538"/>
    <w:rsid w:val="00753E92"/>
    <w:rsid w:val="0075478C"/>
    <w:rsid w:val="00756AC6"/>
    <w:rsid w:val="00756E2B"/>
    <w:rsid w:val="0075781E"/>
    <w:rsid w:val="0075785F"/>
    <w:rsid w:val="007605C7"/>
    <w:rsid w:val="00761218"/>
    <w:rsid w:val="00763D94"/>
    <w:rsid w:val="0076586C"/>
    <w:rsid w:val="00765BE6"/>
    <w:rsid w:val="00766486"/>
    <w:rsid w:val="007666C3"/>
    <w:rsid w:val="00770A28"/>
    <w:rsid w:val="00770A42"/>
    <w:rsid w:val="00771C56"/>
    <w:rsid w:val="00772A07"/>
    <w:rsid w:val="0077307B"/>
    <w:rsid w:val="007732EC"/>
    <w:rsid w:val="00775952"/>
    <w:rsid w:val="007763A4"/>
    <w:rsid w:val="00777162"/>
    <w:rsid w:val="00777515"/>
    <w:rsid w:val="00781DB8"/>
    <w:rsid w:val="00782AB1"/>
    <w:rsid w:val="00783D4E"/>
    <w:rsid w:val="007857AD"/>
    <w:rsid w:val="00786530"/>
    <w:rsid w:val="00786EC8"/>
    <w:rsid w:val="00791874"/>
    <w:rsid w:val="00792096"/>
    <w:rsid w:val="00792641"/>
    <w:rsid w:val="00792AFE"/>
    <w:rsid w:val="007930E0"/>
    <w:rsid w:val="00793A99"/>
    <w:rsid w:val="0079476C"/>
    <w:rsid w:val="00794E46"/>
    <w:rsid w:val="0079786F"/>
    <w:rsid w:val="007979BF"/>
    <w:rsid w:val="007A0CC6"/>
    <w:rsid w:val="007A117A"/>
    <w:rsid w:val="007A13D4"/>
    <w:rsid w:val="007A1B5A"/>
    <w:rsid w:val="007A4097"/>
    <w:rsid w:val="007A56F3"/>
    <w:rsid w:val="007A7387"/>
    <w:rsid w:val="007A7E57"/>
    <w:rsid w:val="007B0F2C"/>
    <w:rsid w:val="007B31DF"/>
    <w:rsid w:val="007B421D"/>
    <w:rsid w:val="007B4C20"/>
    <w:rsid w:val="007B4FC8"/>
    <w:rsid w:val="007B5BB5"/>
    <w:rsid w:val="007B77AB"/>
    <w:rsid w:val="007B7DCC"/>
    <w:rsid w:val="007C125B"/>
    <w:rsid w:val="007C2932"/>
    <w:rsid w:val="007C2D68"/>
    <w:rsid w:val="007C536F"/>
    <w:rsid w:val="007C6643"/>
    <w:rsid w:val="007C7871"/>
    <w:rsid w:val="007D1351"/>
    <w:rsid w:val="007D1455"/>
    <w:rsid w:val="007D18B5"/>
    <w:rsid w:val="007D42DA"/>
    <w:rsid w:val="007D44F0"/>
    <w:rsid w:val="007D4936"/>
    <w:rsid w:val="007D514B"/>
    <w:rsid w:val="007D6848"/>
    <w:rsid w:val="007D6E54"/>
    <w:rsid w:val="007E07A9"/>
    <w:rsid w:val="007E0E34"/>
    <w:rsid w:val="007E1591"/>
    <w:rsid w:val="007E168E"/>
    <w:rsid w:val="007E48BD"/>
    <w:rsid w:val="007E4CB9"/>
    <w:rsid w:val="007E4EBC"/>
    <w:rsid w:val="007E64F8"/>
    <w:rsid w:val="007E7B01"/>
    <w:rsid w:val="007E7D19"/>
    <w:rsid w:val="007F1A14"/>
    <w:rsid w:val="007F204A"/>
    <w:rsid w:val="007F2856"/>
    <w:rsid w:val="007F5C6F"/>
    <w:rsid w:val="007F5ECF"/>
    <w:rsid w:val="007F62E6"/>
    <w:rsid w:val="0080085B"/>
    <w:rsid w:val="00800BB6"/>
    <w:rsid w:val="00801221"/>
    <w:rsid w:val="00801B79"/>
    <w:rsid w:val="00804B1D"/>
    <w:rsid w:val="0080532D"/>
    <w:rsid w:val="008079D1"/>
    <w:rsid w:val="00807D0A"/>
    <w:rsid w:val="00807E25"/>
    <w:rsid w:val="00811184"/>
    <w:rsid w:val="00812768"/>
    <w:rsid w:val="0081299B"/>
    <w:rsid w:val="00814727"/>
    <w:rsid w:val="00815025"/>
    <w:rsid w:val="008164DC"/>
    <w:rsid w:val="00816C61"/>
    <w:rsid w:val="008205FA"/>
    <w:rsid w:val="00820831"/>
    <w:rsid w:val="00820F02"/>
    <w:rsid w:val="00821894"/>
    <w:rsid w:val="008239ED"/>
    <w:rsid w:val="00825076"/>
    <w:rsid w:val="008253BA"/>
    <w:rsid w:val="00827570"/>
    <w:rsid w:val="008320F3"/>
    <w:rsid w:val="00834854"/>
    <w:rsid w:val="00836ADD"/>
    <w:rsid w:val="00836F9A"/>
    <w:rsid w:val="0084080E"/>
    <w:rsid w:val="008425A1"/>
    <w:rsid w:val="008427B9"/>
    <w:rsid w:val="00842954"/>
    <w:rsid w:val="0084417F"/>
    <w:rsid w:val="008443E5"/>
    <w:rsid w:val="00846DCE"/>
    <w:rsid w:val="00847A14"/>
    <w:rsid w:val="00851343"/>
    <w:rsid w:val="008525F2"/>
    <w:rsid w:val="008526D6"/>
    <w:rsid w:val="00852D73"/>
    <w:rsid w:val="00853FA0"/>
    <w:rsid w:val="008550B9"/>
    <w:rsid w:val="00857B1B"/>
    <w:rsid w:val="00857C08"/>
    <w:rsid w:val="00861AB2"/>
    <w:rsid w:val="00861D8F"/>
    <w:rsid w:val="00861FCF"/>
    <w:rsid w:val="008626DA"/>
    <w:rsid w:val="008632B3"/>
    <w:rsid w:val="0086392E"/>
    <w:rsid w:val="00864328"/>
    <w:rsid w:val="0086688F"/>
    <w:rsid w:val="00871778"/>
    <w:rsid w:val="00875DDC"/>
    <w:rsid w:val="00876C55"/>
    <w:rsid w:val="008805D3"/>
    <w:rsid w:val="0088207B"/>
    <w:rsid w:val="00882DD8"/>
    <w:rsid w:val="008840C1"/>
    <w:rsid w:val="00885F66"/>
    <w:rsid w:val="00886956"/>
    <w:rsid w:val="00891912"/>
    <w:rsid w:val="00892D50"/>
    <w:rsid w:val="00893D28"/>
    <w:rsid w:val="00895D6F"/>
    <w:rsid w:val="0089756D"/>
    <w:rsid w:val="00897748"/>
    <w:rsid w:val="00897C00"/>
    <w:rsid w:val="008A01CD"/>
    <w:rsid w:val="008A11B9"/>
    <w:rsid w:val="008A1847"/>
    <w:rsid w:val="008A1D3F"/>
    <w:rsid w:val="008A2F88"/>
    <w:rsid w:val="008A48D1"/>
    <w:rsid w:val="008A4AF2"/>
    <w:rsid w:val="008A513F"/>
    <w:rsid w:val="008B105A"/>
    <w:rsid w:val="008B11F6"/>
    <w:rsid w:val="008B1815"/>
    <w:rsid w:val="008B1E5C"/>
    <w:rsid w:val="008B4493"/>
    <w:rsid w:val="008B74BD"/>
    <w:rsid w:val="008C1A20"/>
    <w:rsid w:val="008C2D41"/>
    <w:rsid w:val="008C3E0C"/>
    <w:rsid w:val="008C41E6"/>
    <w:rsid w:val="008D0107"/>
    <w:rsid w:val="008D152D"/>
    <w:rsid w:val="008D1586"/>
    <w:rsid w:val="008D1FB3"/>
    <w:rsid w:val="008D2008"/>
    <w:rsid w:val="008D213A"/>
    <w:rsid w:val="008D2FE3"/>
    <w:rsid w:val="008D3056"/>
    <w:rsid w:val="008D43BD"/>
    <w:rsid w:val="008E0AC8"/>
    <w:rsid w:val="008E2714"/>
    <w:rsid w:val="008E6661"/>
    <w:rsid w:val="008F2266"/>
    <w:rsid w:val="008F298C"/>
    <w:rsid w:val="008F2DB7"/>
    <w:rsid w:val="008F34AA"/>
    <w:rsid w:val="008F35CC"/>
    <w:rsid w:val="008F41A4"/>
    <w:rsid w:val="008F4626"/>
    <w:rsid w:val="008F5A29"/>
    <w:rsid w:val="008F5B97"/>
    <w:rsid w:val="008F7AD7"/>
    <w:rsid w:val="008F7FB1"/>
    <w:rsid w:val="0090101B"/>
    <w:rsid w:val="00901718"/>
    <w:rsid w:val="00902F8A"/>
    <w:rsid w:val="0090431E"/>
    <w:rsid w:val="00905E8E"/>
    <w:rsid w:val="009122FB"/>
    <w:rsid w:val="00912688"/>
    <w:rsid w:val="00913D4F"/>
    <w:rsid w:val="00914B3C"/>
    <w:rsid w:val="00915213"/>
    <w:rsid w:val="009159F2"/>
    <w:rsid w:val="00915CFE"/>
    <w:rsid w:val="00916297"/>
    <w:rsid w:val="0091694B"/>
    <w:rsid w:val="00916FBE"/>
    <w:rsid w:val="00922781"/>
    <w:rsid w:val="00923F61"/>
    <w:rsid w:val="0092574F"/>
    <w:rsid w:val="00926C06"/>
    <w:rsid w:val="00930139"/>
    <w:rsid w:val="00930C99"/>
    <w:rsid w:val="00931AC5"/>
    <w:rsid w:val="00931DDD"/>
    <w:rsid w:val="00931F32"/>
    <w:rsid w:val="009321A9"/>
    <w:rsid w:val="00932454"/>
    <w:rsid w:val="009325EB"/>
    <w:rsid w:val="00936022"/>
    <w:rsid w:val="00936438"/>
    <w:rsid w:val="00940503"/>
    <w:rsid w:val="00943CD6"/>
    <w:rsid w:val="00944BE5"/>
    <w:rsid w:val="009511E7"/>
    <w:rsid w:val="00953601"/>
    <w:rsid w:val="0095418F"/>
    <w:rsid w:val="00954212"/>
    <w:rsid w:val="009550CA"/>
    <w:rsid w:val="009553C5"/>
    <w:rsid w:val="00960F85"/>
    <w:rsid w:val="009610CA"/>
    <w:rsid w:val="0096215A"/>
    <w:rsid w:val="0096482C"/>
    <w:rsid w:val="00965E7E"/>
    <w:rsid w:val="009704C1"/>
    <w:rsid w:val="00971304"/>
    <w:rsid w:val="00971FBE"/>
    <w:rsid w:val="00973182"/>
    <w:rsid w:val="009754DA"/>
    <w:rsid w:val="00976855"/>
    <w:rsid w:val="00976CF5"/>
    <w:rsid w:val="00980B77"/>
    <w:rsid w:val="00981758"/>
    <w:rsid w:val="009840F2"/>
    <w:rsid w:val="00985254"/>
    <w:rsid w:val="009906B6"/>
    <w:rsid w:val="00990E83"/>
    <w:rsid w:val="00995D3C"/>
    <w:rsid w:val="009963DF"/>
    <w:rsid w:val="009963F6"/>
    <w:rsid w:val="0099680C"/>
    <w:rsid w:val="009A15BF"/>
    <w:rsid w:val="009A2643"/>
    <w:rsid w:val="009A34F2"/>
    <w:rsid w:val="009A40A1"/>
    <w:rsid w:val="009A492F"/>
    <w:rsid w:val="009A49F4"/>
    <w:rsid w:val="009A54EE"/>
    <w:rsid w:val="009A756C"/>
    <w:rsid w:val="009A7F70"/>
    <w:rsid w:val="009B01A4"/>
    <w:rsid w:val="009B0ACF"/>
    <w:rsid w:val="009B0D9C"/>
    <w:rsid w:val="009B0E44"/>
    <w:rsid w:val="009B2194"/>
    <w:rsid w:val="009B3428"/>
    <w:rsid w:val="009B3B6F"/>
    <w:rsid w:val="009B5F52"/>
    <w:rsid w:val="009C0222"/>
    <w:rsid w:val="009C1814"/>
    <w:rsid w:val="009C294D"/>
    <w:rsid w:val="009C32AF"/>
    <w:rsid w:val="009C3843"/>
    <w:rsid w:val="009C3DE3"/>
    <w:rsid w:val="009C3F8A"/>
    <w:rsid w:val="009C4572"/>
    <w:rsid w:val="009C7FDF"/>
    <w:rsid w:val="009D298E"/>
    <w:rsid w:val="009D37BF"/>
    <w:rsid w:val="009D3EF2"/>
    <w:rsid w:val="009D4BB1"/>
    <w:rsid w:val="009D4DA2"/>
    <w:rsid w:val="009D5947"/>
    <w:rsid w:val="009D66EF"/>
    <w:rsid w:val="009D75EE"/>
    <w:rsid w:val="009E11F2"/>
    <w:rsid w:val="009E1B22"/>
    <w:rsid w:val="009E2392"/>
    <w:rsid w:val="009E256D"/>
    <w:rsid w:val="009E2824"/>
    <w:rsid w:val="009E2A80"/>
    <w:rsid w:val="009E555B"/>
    <w:rsid w:val="009E7869"/>
    <w:rsid w:val="009E7C97"/>
    <w:rsid w:val="009F2359"/>
    <w:rsid w:val="009F2394"/>
    <w:rsid w:val="009F2492"/>
    <w:rsid w:val="009F37D4"/>
    <w:rsid w:val="009F7BAC"/>
    <w:rsid w:val="00A035E6"/>
    <w:rsid w:val="00A03E14"/>
    <w:rsid w:val="00A060AC"/>
    <w:rsid w:val="00A0707D"/>
    <w:rsid w:val="00A07174"/>
    <w:rsid w:val="00A07D1E"/>
    <w:rsid w:val="00A12D0B"/>
    <w:rsid w:val="00A1327F"/>
    <w:rsid w:val="00A134A2"/>
    <w:rsid w:val="00A14444"/>
    <w:rsid w:val="00A158AD"/>
    <w:rsid w:val="00A20246"/>
    <w:rsid w:val="00A20585"/>
    <w:rsid w:val="00A20803"/>
    <w:rsid w:val="00A214E1"/>
    <w:rsid w:val="00A233D1"/>
    <w:rsid w:val="00A234E6"/>
    <w:rsid w:val="00A24B0D"/>
    <w:rsid w:val="00A2579D"/>
    <w:rsid w:val="00A26358"/>
    <w:rsid w:val="00A27BDE"/>
    <w:rsid w:val="00A30149"/>
    <w:rsid w:val="00A3155D"/>
    <w:rsid w:val="00A33044"/>
    <w:rsid w:val="00A33C0A"/>
    <w:rsid w:val="00A35322"/>
    <w:rsid w:val="00A3560C"/>
    <w:rsid w:val="00A36BD3"/>
    <w:rsid w:val="00A3701B"/>
    <w:rsid w:val="00A378B7"/>
    <w:rsid w:val="00A42350"/>
    <w:rsid w:val="00A42AF8"/>
    <w:rsid w:val="00A42D2A"/>
    <w:rsid w:val="00A4341B"/>
    <w:rsid w:val="00A439C2"/>
    <w:rsid w:val="00A479C0"/>
    <w:rsid w:val="00A50723"/>
    <w:rsid w:val="00A51D35"/>
    <w:rsid w:val="00A522DF"/>
    <w:rsid w:val="00A533CC"/>
    <w:rsid w:val="00A535A6"/>
    <w:rsid w:val="00A549A4"/>
    <w:rsid w:val="00A611B9"/>
    <w:rsid w:val="00A61D0D"/>
    <w:rsid w:val="00A61F2A"/>
    <w:rsid w:val="00A62770"/>
    <w:rsid w:val="00A67AA9"/>
    <w:rsid w:val="00A67E46"/>
    <w:rsid w:val="00A70566"/>
    <w:rsid w:val="00A72115"/>
    <w:rsid w:val="00A723B3"/>
    <w:rsid w:val="00A74706"/>
    <w:rsid w:val="00A750CA"/>
    <w:rsid w:val="00A757FF"/>
    <w:rsid w:val="00A857F5"/>
    <w:rsid w:val="00A8749A"/>
    <w:rsid w:val="00A90A05"/>
    <w:rsid w:val="00A91015"/>
    <w:rsid w:val="00A92E15"/>
    <w:rsid w:val="00A94FF5"/>
    <w:rsid w:val="00A97754"/>
    <w:rsid w:val="00AA12AA"/>
    <w:rsid w:val="00AA12F0"/>
    <w:rsid w:val="00AA289E"/>
    <w:rsid w:val="00AA2D89"/>
    <w:rsid w:val="00AA2F4B"/>
    <w:rsid w:val="00AA3437"/>
    <w:rsid w:val="00AB14C5"/>
    <w:rsid w:val="00AB1E49"/>
    <w:rsid w:val="00AB2496"/>
    <w:rsid w:val="00AB28E5"/>
    <w:rsid w:val="00AB6AC8"/>
    <w:rsid w:val="00AC02F5"/>
    <w:rsid w:val="00AC06CC"/>
    <w:rsid w:val="00AC0896"/>
    <w:rsid w:val="00AC11E1"/>
    <w:rsid w:val="00AC3EAA"/>
    <w:rsid w:val="00AC43EC"/>
    <w:rsid w:val="00AC4836"/>
    <w:rsid w:val="00AC5101"/>
    <w:rsid w:val="00AC553A"/>
    <w:rsid w:val="00AC694D"/>
    <w:rsid w:val="00AC698F"/>
    <w:rsid w:val="00AC7604"/>
    <w:rsid w:val="00AC7C5A"/>
    <w:rsid w:val="00AD39DB"/>
    <w:rsid w:val="00AD41C7"/>
    <w:rsid w:val="00AD46AB"/>
    <w:rsid w:val="00AD5968"/>
    <w:rsid w:val="00AD64FF"/>
    <w:rsid w:val="00AD6FA7"/>
    <w:rsid w:val="00AD7578"/>
    <w:rsid w:val="00AD75DC"/>
    <w:rsid w:val="00AD7BA3"/>
    <w:rsid w:val="00AE0333"/>
    <w:rsid w:val="00AE0CAD"/>
    <w:rsid w:val="00AE0ED3"/>
    <w:rsid w:val="00AE267B"/>
    <w:rsid w:val="00AE3FD0"/>
    <w:rsid w:val="00AE4F02"/>
    <w:rsid w:val="00AE6F7E"/>
    <w:rsid w:val="00AE70FD"/>
    <w:rsid w:val="00AE733B"/>
    <w:rsid w:val="00AE776E"/>
    <w:rsid w:val="00AE78C3"/>
    <w:rsid w:val="00AF033B"/>
    <w:rsid w:val="00AF0403"/>
    <w:rsid w:val="00AF106B"/>
    <w:rsid w:val="00AF22AF"/>
    <w:rsid w:val="00AF57DE"/>
    <w:rsid w:val="00AF5E65"/>
    <w:rsid w:val="00AF6022"/>
    <w:rsid w:val="00AF68E2"/>
    <w:rsid w:val="00AF73A1"/>
    <w:rsid w:val="00AF76D6"/>
    <w:rsid w:val="00AF7C1B"/>
    <w:rsid w:val="00B02CBF"/>
    <w:rsid w:val="00B03441"/>
    <w:rsid w:val="00B03C68"/>
    <w:rsid w:val="00B03F2F"/>
    <w:rsid w:val="00B049F6"/>
    <w:rsid w:val="00B04C90"/>
    <w:rsid w:val="00B050BA"/>
    <w:rsid w:val="00B05DE0"/>
    <w:rsid w:val="00B10E74"/>
    <w:rsid w:val="00B13427"/>
    <w:rsid w:val="00B13694"/>
    <w:rsid w:val="00B14853"/>
    <w:rsid w:val="00B1558E"/>
    <w:rsid w:val="00B165D1"/>
    <w:rsid w:val="00B2000C"/>
    <w:rsid w:val="00B217C4"/>
    <w:rsid w:val="00B25112"/>
    <w:rsid w:val="00B25614"/>
    <w:rsid w:val="00B27155"/>
    <w:rsid w:val="00B27ABC"/>
    <w:rsid w:val="00B27C7F"/>
    <w:rsid w:val="00B27FBF"/>
    <w:rsid w:val="00B31EDC"/>
    <w:rsid w:val="00B3210E"/>
    <w:rsid w:val="00B332A6"/>
    <w:rsid w:val="00B3389D"/>
    <w:rsid w:val="00B34DF5"/>
    <w:rsid w:val="00B35249"/>
    <w:rsid w:val="00B354AB"/>
    <w:rsid w:val="00B35770"/>
    <w:rsid w:val="00B372A7"/>
    <w:rsid w:val="00B41E06"/>
    <w:rsid w:val="00B41E3B"/>
    <w:rsid w:val="00B42874"/>
    <w:rsid w:val="00B4332B"/>
    <w:rsid w:val="00B435CE"/>
    <w:rsid w:val="00B447D3"/>
    <w:rsid w:val="00B46557"/>
    <w:rsid w:val="00B468AF"/>
    <w:rsid w:val="00B46BB8"/>
    <w:rsid w:val="00B47553"/>
    <w:rsid w:val="00B50027"/>
    <w:rsid w:val="00B50A4C"/>
    <w:rsid w:val="00B51BFF"/>
    <w:rsid w:val="00B53F97"/>
    <w:rsid w:val="00B55F3B"/>
    <w:rsid w:val="00B56B74"/>
    <w:rsid w:val="00B57ABE"/>
    <w:rsid w:val="00B60DB9"/>
    <w:rsid w:val="00B62A2F"/>
    <w:rsid w:val="00B64A6D"/>
    <w:rsid w:val="00B64F78"/>
    <w:rsid w:val="00B659B6"/>
    <w:rsid w:val="00B66E2B"/>
    <w:rsid w:val="00B67744"/>
    <w:rsid w:val="00B70248"/>
    <w:rsid w:val="00B732E6"/>
    <w:rsid w:val="00B7560F"/>
    <w:rsid w:val="00B8276A"/>
    <w:rsid w:val="00B82EBF"/>
    <w:rsid w:val="00B8340C"/>
    <w:rsid w:val="00B83E17"/>
    <w:rsid w:val="00B849AD"/>
    <w:rsid w:val="00B849EF"/>
    <w:rsid w:val="00B84F58"/>
    <w:rsid w:val="00B85005"/>
    <w:rsid w:val="00B85165"/>
    <w:rsid w:val="00B8535A"/>
    <w:rsid w:val="00B857DC"/>
    <w:rsid w:val="00B876FF"/>
    <w:rsid w:val="00B9026B"/>
    <w:rsid w:val="00B90AB4"/>
    <w:rsid w:val="00B9101C"/>
    <w:rsid w:val="00B913AC"/>
    <w:rsid w:val="00B93EA6"/>
    <w:rsid w:val="00B94F82"/>
    <w:rsid w:val="00B96B01"/>
    <w:rsid w:val="00B9798D"/>
    <w:rsid w:val="00B97F14"/>
    <w:rsid w:val="00BA2E08"/>
    <w:rsid w:val="00BA352C"/>
    <w:rsid w:val="00BA57A4"/>
    <w:rsid w:val="00BA6411"/>
    <w:rsid w:val="00BA6E28"/>
    <w:rsid w:val="00BB2F4D"/>
    <w:rsid w:val="00BB326A"/>
    <w:rsid w:val="00BB4391"/>
    <w:rsid w:val="00BB47F4"/>
    <w:rsid w:val="00BB54DB"/>
    <w:rsid w:val="00BB58C2"/>
    <w:rsid w:val="00BB6D01"/>
    <w:rsid w:val="00BC1A40"/>
    <w:rsid w:val="00BC34A5"/>
    <w:rsid w:val="00BC4781"/>
    <w:rsid w:val="00BC5AD8"/>
    <w:rsid w:val="00BC69B1"/>
    <w:rsid w:val="00BD6B97"/>
    <w:rsid w:val="00BE00C7"/>
    <w:rsid w:val="00BE43D5"/>
    <w:rsid w:val="00BE5B89"/>
    <w:rsid w:val="00BE66C5"/>
    <w:rsid w:val="00BE6A07"/>
    <w:rsid w:val="00BE771A"/>
    <w:rsid w:val="00BF09B4"/>
    <w:rsid w:val="00BF16F9"/>
    <w:rsid w:val="00BF1791"/>
    <w:rsid w:val="00BF4852"/>
    <w:rsid w:val="00BF4AB0"/>
    <w:rsid w:val="00BF4CD0"/>
    <w:rsid w:val="00BF54E2"/>
    <w:rsid w:val="00BF59B4"/>
    <w:rsid w:val="00BF6E2E"/>
    <w:rsid w:val="00BF7F98"/>
    <w:rsid w:val="00C01520"/>
    <w:rsid w:val="00C026C4"/>
    <w:rsid w:val="00C0469D"/>
    <w:rsid w:val="00C05179"/>
    <w:rsid w:val="00C0678E"/>
    <w:rsid w:val="00C07483"/>
    <w:rsid w:val="00C10A41"/>
    <w:rsid w:val="00C11839"/>
    <w:rsid w:val="00C12CF6"/>
    <w:rsid w:val="00C138E0"/>
    <w:rsid w:val="00C15764"/>
    <w:rsid w:val="00C15FDA"/>
    <w:rsid w:val="00C15FDF"/>
    <w:rsid w:val="00C2007A"/>
    <w:rsid w:val="00C2172E"/>
    <w:rsid w:val="00C22F8B"/>
    <w:rsid w:val="00C230E2"/>
    <w:rsid w:val="00C23630"/>
    <w:rsid w:val="00C26C7A"/>
    <w:rsid w:val="00C30973"/>
    <w:rsid w:val="00C31445"/>
    <w:rsid w:val="00C32034"/>
    <w:rsid w:val="00C3440C"/>
    <w:rsid w:val="00C344A7"/>
    <w:rsid w:val="00C3506A"/>
    <w:rsid w:val="00C35A07"/>
    <w:rsid w:val="00C36547"/>
    <w:rsid w:val="00C36E02"/>
    <w:rsid w:val="00C374AB"/>
    <w:rsid w:val="00C379A9"/>
    <w:rsid w:val="00C43271"/>
    <w:rsid w:val="00C47923"/>
    <w:rsid w:val="00C5198F"/>
    <w:rsid w:val="00C51C8C"/>
    <w:rsid w:val="00C52523"/>
    <w:rsid w:val="00C53843"/>
    <w:rsid w:val="00C53A63"/>
    <w:rsid w:val="00C54B75"/>
    <w:rsid w:val="00C55ACF"/>
    <w:rsid w:val="00C56963"/>
    <w:rsid w:val="00C574AF"/>
    <w:rsid w:val="00C610F1"/>
    <w:rsid w:val="00C6152E"/>
    <w:rsid w:val="00C63D18"/>
    <w:rsid w:val="00C65F1F"/>
    <w:rsid w:val="00C713DD"/>
    <w:rsid w:val="00C757CF"/>
    <w:rsid w:val="00C758EA"/>
    <w:rsid w:val="00C75D01"/>
    <w:rsid w:val="00C76FA3"/>
    <w:rsid w:val="00C778F3"/>
    <w:rsid w:val="00C77904"/>
    <w:rsid w:val="00C77ECD"/>
    <w:rsid w:val="00C801D4"/>
    <w:rsid w:val="00C801DE"/>
    <w:rsid w:val="00C81B21"/>
    <w:rsid w:val="00C842A5"/>
    <w:rsid w:val="00C85B4F"/>
    <w:rsid w:val="00C85B93"/>
    <w:rsid w:val="00C85D67"/>
    <w:rsid w:val="00C871F8"/>
    <w:rsid w:val="00C949CC"/>
    <w:rsid w:val="00C9669F"/>
    <w:rsid w:val="00C97A54"/>
    <w:rsid w:val="00CA03C5"/>
    <w:rsid w:val="00CA171E"/>
    <w:rsid w:val="00CA1728"/>
    <w:rsid w:val="00CA2767"/>
    <w:rsid w:val="00CA293E"/>
    <w:rsid w:val="00CA2956"/>
    <w:rsid w:val="00CA2DBA"/>
    <w:rsid w:val="00CA6DC6"/>
    <w:rsid w:val="00CA7143"/>
    <w:rsid w:val="00CB19B4"/>
    <w:rsid w:val="00CB22DD"/>
    <w:rsid w:val="00CB2B56"/>
    <w:rsid w:val="00CB3055"/>
    <w:rsid w:val="00CB33DE"/>
    <w:rsid w:val="00CB5298"/>
    <w:rsid w:val="00CB5311"/>
    <w:rsid w:val="00CB5B26"/>
    <w:rsid w:val="00CB62AB"/>
    <w:rsid w:val="00CC1317"/>
    <w:rsid w:val="00CC4816"/>
    <w:rsid w:val="00CD05A4"/>
    <w:rsid w:val="00CD25B8"/>
    <w:rsid w:val="00CD4E39"/>
    <w:rsid w:val="00CD5934"/>
    <w:rsid w:val="00CD6180"/>
    <w:rsid w:val="00CE1754"/>
    <w:rsid w:val="00CE1BF7"/>
    <w:rsid w:val="00CE3147"/>
    <w:rsid w:val="00CE3BAE"/>
    <w:rsid w:val="00CE76C0"/>
    <w:rsid w:val="00CF2868"/>
    <w:rsid w:val="00CF3232"/>
    <w:rsid w:val="00CF5D8A"/>
    <w:rsid w:val="00CF76E9"/>
    <w:rsid w:val="00D02119"/>
    <w:rsid w:val="00D02C73"/>
    <w:rsid w:val="00D035E9"/>
    <w:rsid w:val="00D06EBD"/>
    <w:rsid w:val="00D103EA"/>
    <w:rsid w:val="00D1096D"/>
    <w:rsid w:val="00D1195D"/>
    <w:rsid w:val="00D11A2B"/>
    <w:rsid w:val="00D120AB"/>
    <w:rsid w:val="00D135A2"/>
    <w:rsid w:val="00D158C1"/>
    <w:rsid w:val="00D232CD"/>
    <w:rsid w:val="00D270AA"/>
    <w:rsid w:val="00D30572"/>
    <w:rsid w:val="00D30B40"/>
    <w:rsid w:val="00D31D8A"/>
    <w:rsid w:val="00D334BA"/>
    <w:rsid w:val="00D33FD8"/>
    <w:rsid w:val="00D344BA"/>
    <w:rsid w:val="00D35EC3"/>
    <w:rsid w:val="00D36AAA"/>
    <w:rsid w:val="00D36D2B"/>
    <w:rsid w:val="00D36D99"/>
    <w:rsid w:val="00D40A3E"/>
    <w:rsid w:val="00D40E94"/>
    <w:rsid w:val="00D4187B"/>
    <w:rsid w:val="00D418EF"/>
    <w:rsid w:val="00D43107"/>
    <w:rsid w:val="00D43293"/>
    <w:rsid w:val="00D46CE8"/>
    <w:rsid w:val="00D46F3F"/>
    <w:rsid w:val="00D508F2"/>
    <w:rsid w:val="00D50B9F"/>
    <w:rsid w:val="00D520CB"/>
    <w:rsid w:val="00D53C98"/>
    <w:rsid w:val="00D545C8"/>
    <w:rsid w:val="00D559CA"/>
    <w:rsid w:val="00D56EC4"/>
    <w:rsid w:val="00D57A35"/>
    <w:rsid w:val="00D606D6"/>
    <w:rsid w:val="00D606EB"/>
    <w:rsid w:val="00D61DCD"/>
    <w:rsid w:val="00D61DE2"/>
    <w:rsid w:val="00D62248"/>
    <w:rsid w:val="00D638BB"/>
    <w:rsid w:val="00D63B0A"/>
    <w:rsid w:val="00D645D6"/>
    <w:rsid w:val="00D65CA1"/>
    <w:rsid w:val="00D67CEF"/>
    <w:rsid w:val="00D704EC"/>
    <w:rsid w:val="00D71C78"/>
    <w:rsid w:val="00D72901"/>
    <w:rsid w:val="00D7627C"/>
    <w:rsid w:val="00D76AA9"/>
    <w:rsid w:val="00D80F83"/>
    <w:rsid w:val="00D81543"/>
    <w:rsid w:val="00D87C33"/>
    <w:rsid w:val="00D90D29"/>
    <w:rsid w:val="00D93495"/>
    <w:rsid w:val="00D93D77"/>
    <w:rsid w:val="00D94067"/>
    <w:rsid w:val="00D940B6"/>
    <w:rsid w:val="00D940CD"/>
    <w:rsid w:val="00D948E4"/>
    <w:rsid w:val="00D9511C"/>
    <w:rsid w:val="00D95A7B"/>
    <w:rsid w:val="00D96634"/>
    <w:rsid w:val="00D96F34"/>
    <w:rsid w:val="00DA03A0"/>
    <w:rsid w:val="00DA04F5"/>
    <w:rsid w:val="00DA1796"/>
    <w:rsid w:val="00DA38E0"/>
    <w:rsid w:val="00DA7D00"/>
    <w:rsid w:val="00DB0F3A"/>
    <w:rsid w:val="00DB149E"/>
    <w:rsid w:val="00DB2251"/>
    <w:rsid w:val="00DB256D"/>
    <w:rsid w:val="00DB2D52"/>
    <w:rsid w:val="00DB48FA"/>
    <w:rsid w:val="00DB603C"/>
    <w:rsid w:val="00DB6892"/>
    <w:rsid w:val="00DB7116"/>
    <w:rsid w:val="00DB7677"/>
    <w:rsid w:val="00DC04BE"/>
    <w:rsid w:val="00DC0FB6"/>
    <w:rsid w:val="00DC5002"/>
    <w:rsid w:val="00DC5AAA"/>
    <w:rsid w:val="00DC5EAD"/>
    <w:rsid w:val="00DC614E"/>
    <w:rsid w:val="00DC688C"/>
    <w:rsid w:val="00DC7820"/>
    <w:rsid w:val="00DD08FD"/>
    <w:rsid w:val="00DD0998"/>
    <w:rsid w:val="00DD1EC2"/>
    <w:rsid w:val="00DD33AA"/>
    <w:rsid w:val="00DD42D3"/>
    <w:rsid w:val="00DD5322"/>
    <w:rsid w:val="00DD588D"/>
    <w:rsid w:val="00DD5B67"/>
    <w:rsid w:val="00DD62AF"/>
    <w:rsid w:val="00DD769D"/>
    <w:rsid w:val="00DD7B29"/>
    <w:rsid w:val="00DD7F4F"/>
    <w:rsid w:val="00DE12F4"/>
    <w:rsid w:val="00DE2DD2"/>
    <w:rsid w:val="00DE3E38"/>
    <w:rsid w:val="00DE4EB3"/>
    <w:rsid w:val="00DE5007"/>
    <w:rsid w:val="00DE78F7"/>
    <w:rsid w:val="00DF0313"/>
    <w:rsid w:val="00DF1681"/>
    <w:rsid w:val="00DF1DD8"/>
    <w:rsid w:val="00DF2381"/>
    <w:rsid w:val="00DF26E2"/>
    <w:rsid w:val="00DF3733"/>
    <w:rsid w:val="00DF4E53"/>
    <w:rsid w:val="00DF5A25"/>
    <w:rsid w:val="00DF723A"/>
    <w:rsid w:val="00DF72BB"/>
    <w:rsid w:val="00DF7354"/>
    <w:rsid w:val="00DF7A7E"/>
    <w:rsid w:val="00E04070"/>
    <w:rsid w:val="00E1000A"/>
    <w:rsid w:val="00E12E82"/>
    <w:rsid w:val="00E14EC4"/>
    <w:rsid w:val="00E15638"/>
    <w:rsid w:val="00E20488"/>
    <w:rsid w:val="00E222C2"/>
    <w:rsid w:val="00E23EB9"/>
    <w:rsid w:val="00E24E9C"/>
    <w:rsid w:val="00E25546"/>
    <w:rsid w:val="00E258BB"/>
    <w:rsid w:val="00E25BDA"/>
    <w:rsid w:val="00E25E4B"/>
    <w:rsid w:val="00E25FDE"/>
    <w:rsid w:val="00E27076"/>
    <w:rsid w:val="00E305F4"/>
    <w:rsid w:val="00E305F5"/>
    <w:rsid w:val="00E30BCD"/>
    <w:rsid w:val="00E30E8E"/>
    <w:rsid w:val="00E31444"/>
    <w:rsid w:val="00E32936"/>
    <w:rsid w:val="00E329A5"/>
    <w:rsid w:val="00E342A8"/>
    <w:rsid w:val="00E35A7F"/>
    <w:rsid w:val="00E35E72"/>
    <w:rsid w:val="00E3632D"/>
    <w:rsid w:val="00E36B1F"/>
    <w:rsid w:val="00E4160E"/>
    <w:rsid w:val="00E423D2"/>
    <w:rsid w:val="00E42C0A"/>
    <w:rsid w:val="00E43DC8"/>
    <w:rsid w:val="00E444DF"/>
    <w:rsid w:val="00E45AD5"/>
    <w:rsid w:val="00E461D3"/>
    <w:rsid w:val="00E46841"/>
    <w:rsid w:val="00E505B0"/>
    <w:rsid w:val="00E51284"/>
    <w:rsid w:val="00E51C02"/>
    <w:rsid w:val="00E51EAE"/>
    <w:rsid w:val="00E53615"/>
    <w:rsid w:val="00E541B5"/>
    <w:rsid w:val="00E56939"/>
    <w:rsid w:val="00E6152A"/>
    <w:rsid w:val="00E63CC9"/>
    <w:rsid w:val="00E6641A"/>
    <w:rsid w:val="00E719C1"/>
    <w:rsid w:val="00E71D97"/>
    <w:rsid w:val="00E7356C"/>
    <w:rsid w:val="00E742DC"/>
    <w:rsid w:val="00E75D9F"/>
    <w:rsid w:val="00E76630"/>
    <w:rsid w:val="00E77B19"/>
    <w:rsid w:val="00E80107"/>
    <w:rsid w:val="00E80986"/>
    <w:rsid w:val="00E8227D"/>
    <w:rsid w:val="00E82B65"/>
    <w:rsid w:val="00E83BC7"/>
    <w:rsid w:val="00E83CB8"/>
    <w:rsid w:val="00E85055"/>
    <w:rsid w:val="00E85C8C"/>
    <w:rsid w:val="00E86635"/>
    <w:rsid w:val="00E9075A"/>
    <w:rsid w:val="00E91F16"/>
    <w:rsid w:val="00E92776"/>
    <w:rsid w:val="00E9383F"/>
    <w:rsid w:val="00E959C4"/>
    <w:rsid w:val="00E968EE"/>
    <w:rsid w:val="00EA3A3C"/>
    <w:rsid w:val="00EA3B94"/>
    <w:rsid w:val="00EA4756"/>
    <w:rsid w:val="00EA4882"/>
    <w:rsid w:val="00EA4983"/>
    <w:rsid w:val="00EA74B1"/>
    <w:rsid w:val="00EB0375"/>
    <w:rsid w:val="00EB0541"/>
    <w:rsid w:val="00EB1B56"/>
    <w:rsid w:val="00EB401B"/>
    <w:rsid w:val="00EB466D"/>
    <w:rsid w:val="00EB527F"/>
    <w:rsid w:val="00EB7FC5"/>
    <w:rsid w:val="00EC2E7D"/>
    <w:rsid w:val="00EC30B7"/>
    <w:rsid w:val="00EC321C"/>
    <w:rsid w:val="00EC45EA"/>
    <w:rsid w:val="00EC479C"/>
    <w:rsid w:val="00EC5D0C"/>
    <w:rsid w:val="00EC7282"/>
    <w:rsid w:val="00EC79C1"/>
    <w:rsid w:val="00ED22FD"/>
    <w:rsid w:val="00ED2AD7"/>
    <w:rsid w:val="00ED498F"/>
    <w:rsid w:val="00EE09A2"/>
    <w:rsid w:val="00EE11F0"/>
    <w:rsid w:val="00EE13FF"/>
    <w:rsid w:val="00EE1887"/>
    <w:rsid w:val="00EE503C"/>
    <w:rsid w:val="00EE516D"/>
    <w:rsid w:val="00EE62D7"/>
    <w:rsid w:val="00EE7D53"/>
    <w:rsid w:val="00EE7DFE"/>
    <w:rsid w:val="00EF1C47"/>
    <w:rsid w:val="00EF2118"/>
    <w:rsid w:val="00EF42E3"/>
    <w:rsid w:val="00EF5DFA"/>
    <w:rsid w:val="00EF73E0"/>
    <w:rsid w:val="00EF7C16"/>
    <w:rsid w:val="00EF7F0D"/>
    <w:rsid w:val="00F00826"/>
    <w:rsid w:val="00F022FE"/>
    <w:rsid w:val="00F02609"/>
    <w:rsid w:val="00F02C55"/>
    <w:rsid w:val="00F048E6"/>
    <w:rsid w:val="00F05D0E"/>
    <w:rsid w:val="00F06BDD"/>
    <w:rsid w:val="00F06FA7"/>
    <w:rsid w:val="00F1150B"/>
    <w:rsid w:val="00F120EE"/>
    <w:rsid w:val="00F132C2"/>
    <w:rsid w:val="00F16379"/>
    <w:rsid w:val="00F169CF"/>
    <w:rsid w:val="00F17605"/>
    <w:rsid w:val="00F2244E"/>
    <w:rsid w:val="00F23CC1"/>
    <w:rsid w:val="00F24004"/>
    <w:rsid w:val="00F25911"/>
    <w:rsid w:val="00F26BC2"/>
    <w:rsid w:val="00F27495"/>
    <w:rsid w:val="00F317B3"/>
    <w:rsid w:val="00F31D7D"/>
    <w:rsid w:val="00F3204D"/>
    <w:rsid w:val="00F325C5"/>
    <w:rsid w:val="00F331AD"/>
    <w:rsid w:val="00F33F3F"/>
    <w:rsid w:val="00F34596"/>
    <w:rsid w:val="00F3493F"/>
    <w:rsid w:val="00F35ABF"/>
    <w:rsid w:val="00F35D34"/>
    <w:rsid w:val="00F35E98"/>
    <w:rsid w:val="00F35EA3"/>
    <w:rsid w:val="00F36454"/>
    <w:rsid w:val="00F36CF5"/>
    <w:rsid w:val="00F37282"/>
    <w:rsid w:val="00F42BF4"/>
    <w:rsid w:val="00F43075"/>
    <w:rsid w:val="00F445DC"/>
    <w:rsid w:val="00F501F5"/>
    <w:rsid w:val="00F513ED"/>
    <w:rsid w:val="00F51973"/>
    <w:rsid w:val="00F526F5"/>
    <w:rsid w:val="00F53C5B"/>
    <w:rsid w:val="00F54053"/>
    <w:rsid w:val="00F54D9C"/>
    <w:rsid w:val="00F562E4"/>
    <w:rsid w:val="00F56597"/>
    <w:rsid w:val="00F56965"/>
    <w:rsid w:val="00F57317"/>
    <w:rsid w:val="00F63E5C"/>
    <w:rsid w:val="00F6457E"/>
    <w:rsid w:val="00F64C44"/>
    <w:rsid w:val="00F67EC2"/>
    <w:rsid w:val="00F70387"/>
    <w:rsid w:val="00F71717"/>
    <w:rsid w:val="00F72A6F"/>
    <w:rsid w:val="00F73988"/>
    <w:rsid w:val="00F73CF1"/>
    <w:rsid w:val="00F73F27"/>
    <w:rsid w:val="00F755F6"/>
    <w:rsid w:val="00F7604F"/>
    <w:rsid w:val="00F76485"/>
    <w:rsid w:val="00F7687E"/>
    <w:rsid w:val="00F77BE1"/>
    <w:rsid w:val="00F848E8"/>
    <w:rsid w:val="00F85008"/>
    <w:rsid w:val="00F86761"/>
    <w:rsid w:val="00F86863"/>
    <w:rsid w:val="00F8762E"/>
    <w:rsid w:val="00F8788C"/>
    <w:rsid w:val="00F87EE9"/>
    <w:rsid w:val="00F942BD"/>
    <w:rsid w:val="00F94DC8"/>
    <w:rsid w:val="00F94E5A"/>
    <w:rsid w:val="00F95356"/>
    <w:rsid w:val="00F9538B"/>
    <w:rsid w:val="00F95BCB"/>
    <w:rsid w:val="00F970AD"/>
    <w:rsid w:val="00F9723B"/>
    <w:rsid w:val="00F9737E"/>
    <w:rsid w:val="00F97A1D"/>
    <w:rsid w:val="00FA045F"/>
    <w:rsid w:val="00FA0887"/>
    <w:rsid w:val="00FA2903"/>
    <w:rsid w:val="00FB0E72"/>
    <w:rsid w:val="00FB2B77"/>
    <w:rsid w:val="00FB2DC2"/>
    <w:rsid w:val="00FB422D"/>
    <w:rsid w:val="00FB6B55"/>
    <w:rsid w:val="00FB6FA5"/>
    <w:rsid w:val="00FC3EE8"/>
    <w:rsid w:val="00FC4FB7"/>
    <w:rsid w:val="00FC5F28"/>
    <w:rsid w:val="00FC6136"/>
    <w:rsid w:val="00FC6F65"/>
    <w:rsid w:val="00FC7D85"/>
    <w:rsid w:val="00FD088F"/>
    <w:rsid w:val="00FD1F6D"/>
    <w:rsid w:val="00FD2A52"/>
    <w:rsid w:val="00FD5288"/>
    <w:rsid w:val="00FD5309"/>
    <w:rsid w:val="00FD5C2A"/>
    <w:rsid w:val="00FD69BC"/>
    <w:rsid w:val="00FD754C"/>
    <w:rsid w:val="00FE097A"/>
    <w:rsid w:val="00FE1D44"/>
    <w:rsid w:val="00FE3B64"/>
    <w:rsid w:val="00FF0303"/>
    <w:rsid w:val="00FF0C7A"/>
    <w:rsid w:val="00FF12AD"/>
    <w:rsid w:val="00FF4B6D"/>
    <w:rsid w:val="00FF4C5E"/>
    <w:rsid w:val="00FF5DB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89DDA-7802-4539-B7CE-119277D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EB0541"/>
  </w:style>
  <w:style w:type="paragraph" w:styleId="11">
    <w:name w:val="heading 1"/>
    <w:aliases w:val="H1,DO NOT USE_h1,Heading 0,h1,Title 1,level 1,Level 1 Head,heading 1,Chapter Headline,ASAPHeading 1,Anlagenüberschrift1,new page/chapter,h11,new page/chapter1,h12,new page/chapter2,h111,new page/chapter11,h13,new page/chapter3,h112,h14,h113"/>
    <w:basedOn w:val="a7"/>
    <w:next w:val="a7"/>
    <w:link w:val="12"/>
    <w:uiPriority w:val="9"/>
    <w:qFormat/>
    <w:rsid w:val="00AE70FD"/>
    <w:pPr>
      <w:keepNext/>
      <w:spacing w:before="60" w:after="0"/>
      <w:outlineLvl w:val="0"/>
    </w:pPr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paragraph" w:styleId="22">
    <w:name w:val="heading 2"/>
    <w:basedOn w:val="a8"/>
    <w:next w:val="a7"/>
    <w:link w:val="23"/>
    <w:qFormat/>
    <w:rsid w:val="001C6A4E"/>
    <w:pPr>
      <w:spacing w:before="120" w:after="120" w:line="276" w:lineRule="auto"/>
      <w:ind w:left="0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0">
    <w:name w:val="heading 3"/>
    <w:basedOn w:val="a7"/>
    <w:next w:val="a7"/>
    <w:link w:val="31"/>
    <w:qFormat/>
    <w:rsid w:val="001C6A4E"/>
    <w:pPr>
      <w:keepNext/>
      <w:numPr>
        <w:ilvl w:val="2"/>
        <w:numId w:val="8"/>
      </w:numPr>
      <w:spacing w:before="120" w:after="120"/>
      <w:ind w:hanging="11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7"/>
    <w:next w:val="a7"/>
    <w:link w:val="40"/>
    <w:qFormat/>
    <w:rsid w:val="00AE70F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0">
    <w:name w:val="heading 5"/>
    <w:basedOn w:val="a7"/>
    <w:next w:val="a7"/>
    <w:link w:val="51"/>
    <w:uiPriority w:val="9"/>
    <w:qFormat/>
    <w:rsid w:val="00AE70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Balloon Text"/>
    <w:basedOn w:val="a7"/>
    <w:link w:val="ad"/>
    <w:semiHidden/>
    <w:unhideWhenUsed/>
    <w:rsid w:val="00EB054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semiHidden/>
    <w:rsid w:val="00EB0541"/>
    <w:rPr>
      <w:rFonts w:ascii="Tahoma" w:hAnsi="Tahoma" w:cs="Tahoma"/>
      <w:sz w:val="16"/>
      <w:szCs w:val="16"/>
    </w:rPr>
  </w:style>
  <w:style w:type="character" w:styleId="ae">
    <w:name w:val="Hyperlink"/>
    <w:basedOn w:val="a9"/>
    <w:uiPriority w:val="99"/>
    <w:unhideWhenUsed/>
    <w:rsid w:val="00EB0541"/>
    <w:rPr>
      <w:color w:val="0000FF"/>
      <w:u w:val="single"/>
    </w:rPr>
  </w:style>
  <w:style w:type="character" w:styleId="af">
    <w:name w:val="Strong"/>
    <w:basedOn w:val="a9"/>
    <w:uiPriority w:val="22"/>
    <w:qFormat/>
    <w:rsid w:val="00EB0541"/>
    <w:rPr>
      <w:b/>
      <w:bCs/>
    </w:rPr>
  </w:style>
  <w:style w:type="paragraph" w:styleId="af0">
    <w:name w:val="header"/>
    <w:basedOn w:val="a7"/>
    <w:link w:val="af1"/>
    <w:uiPriority w:val="99"/>
    <w:unhideWhenUsed/>
    <w:rsid w:val="00756AC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9"/>
    <w:link w:val="af0"/>
    <w:uiPriority w:val="99"/>
    <w:rsid w:val="00756AC6"/>
  </w:style>
  <w:style w:type="paragraph" w:styleId="af2">
    <w:name w:val="footer"/>
    <w:basedOn w:val="a7"/>
    <w:link w:val="af3"/>
    <w:uiPriority w:val="99"/>
    <w:unhideWhenUsed/>
    <w:rsid w:val="00756AC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9"/>
    <w:link w:val="af2"/>
    <w:uiPriority w:val="99"/>
    <w:rsid w:val="00756AC6"/>
  </w:style>
  <w:style w:type="table" w:styleId="af4">
    <w:name w:val="Table Grid"/>
    <w:basedOn w:val="aa"/>
    <w:uiPriority w:val="59"/>
    <w:rsid w:val="008408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7"/>
    <w:uiPriority w:val="34"/>
    <w:qFormat/>
    <w:rsid w:val="005C44F4"/>
    <w:pPr>
      <w:ind w:left="720"/>
      <w:contextualSpacing/>
    </w:pPr>
  </w:style>
  <w:style w:type="character" w:customStyle="1" w:styleId="12">
    <w:name w:val="Заголовок 1 Знак"/>
    <w:aliases w:val="H1 Знак,DO NOT USE_h1 Знак,Heading 0 Знак,h1 Знак,Title 1 Знак,level 1 Знак,Level 1 Head Знак,heading 1 Знак,Chapter Headline Знак,ASAPHeading 1 Знак,Anlagenüberschrift1 Знак,new page/chapter Знак,h11 Знак,new page/chapter1 Знак"/>
    <w:basedOn w:val="a9"/>
    <w:link w:val="11"/>
    <w:uiPriority w:val="9"/>
    <w:rsid w:val="00AE70FD"/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character" w:customStyle="1" w:styleId="23">
    <w:name w:val="Заголовок 2 Знак"/>
    <w:basedOn w:val="a9"/>
    <w:link w:val="22"/>
    <w:rsid w:val="001C6A4E"/>
    <w:rPr>
      <w:rFonts w:ascii="Times New Roman" w:hAnsi="Times New Roman" w:cs="Times New Roman"/>
      <w:b/>
      <w:sz w:val="28"/>
      <w:szCs w:val="28"/>
    </w:rPr>
  </w:style>
  <w:style w:type="character" w:customStyle="1" w:styleId="31">
    <w:name w:val="Заголовок 3 Знак"/>
    <w:basedOn w:val="a9"/>
    <w:link w:val="30"/>
    <w:rsid w:val="001C6A4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9"/>
    <w:link w:val="4"/>
    <w:rsid w:val="00AE70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9"/>
    <w:link w:val="50"/>
    <w:rsid w:val="00AE70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3">
    <w:name w:val="Нет списка1"/>
    <w:next w:val="ab"/>
    <w:uiPriority w:val="99"/>
    <w:semiHidden/>
    <w:unhideWhenUsed/>
    <w:rsid w:val="00AE70FD"/>
  </w:style>
  <w:style w:type="paragraph" w:styleId="af5">
    <w:name w:val="Body Text"/>
    <w:basedOn w:val="a7"/>
    <w:link w:val="af6"/>
    <w:rsid w:val="00AE70FD"/>
    <w:pPr>
      <w:spacing w:before="60" w:after="0"/>
    </w:pPr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character" w:customStyle="1" w:styleId="af6">
    <w:name w:val="Основной текст Знак"/>
    <w:basedOn w:val="a9"/>
    <w:link w:val="af5"/>
    <w:rsid w:val="00AE70FD"/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paragraph" w:customStyle="1" w:styleId="af7">
    <w:name w:val="= Приложения"/>
    <w:basedOn w:val="22"/>
    <w:autoRedefine/>
    <w:rsid w:val="00AE70FD"/>
    <w:pPr>
      <w:tabs>
        <w:tab w:val="left" w:pos="1155"/>
      </w:tabs>
      <w:suppressAutoHyphens/>
      <w:spacing w:before="0" w:after="0"/>
      <w:jc w:val="right"/>
    </w:pPr>
    <w:rPr>
      <w:bCs/>
      <w:i/>
      <w:iCs/>
      <w:color w:val="000000"/>
      <w:sz w:val="26"/>
      <w:szCs w:val="26"/>
    </w:rPr>
  </w:style>
  <w:style w:type="character" w:styleId="af8">
    <w:name w:val="page number"/>
    <w:basedOn w:val="a9"/>
    <w:rsid w:val="00AE70FD"/>
  </w:style>
  <w:style w:type="character" w:styleId="af9">
    <w:name w:val="annotation reference"/>
    <w:semiHidden/>
    <w:rsid w:val="00AE70FD"/>
    <w:rPr>
      <w:sz w:val="16"/>
      <w:szCs w:val="16"/>
    </w:rPr>
  </w:style>
  <w:style w:type="paragraph" w:styleId="afa">
    <w:name w:val="annotation text"/>
    <w:basedOn w:val="a7"/>
    <w:link w:val="afb"/>
    <w:uiPriority w:val="99"/>
    <w:semiHidden/>
    <w:rsid w:val="00AE70FD"/>
    <w:pPr>
      <w:spacing w:before="6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9"/>
    <w:link w:val="afa"/>
    <w:uiPriority w:val="99"/>
    <w:semiHidden/>
    <w:rsid w:val="00AE7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AE70FD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semiHidden/>
    <w:rsid w:val="00AE70F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4">
    <w:name w:val="Сетка таблицы1"/>
    <w:basedOn w:val="aa"/>
    <w:next w:val="af4"/>
    <w:rsid w:val="00AE70F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1"/>
    <w:rsid w:val="00AE70FD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Normal">
    <w:name w:val="ConsPlusNormal"/>
    <w:rsid w:val="00AE70F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= Заголовок 2 ="/>
    <w:basedOn w:val="a7"/>
    <w:autoRedefine/>
    <w:rsid w:val="00AE70FD"/>
    <w:pPr>
      <w:keepNext/>
      <w:numPr>
        <w:ilvl w:val="1"/>
        <w:numId w:val="1"/>
      </w:numPr>
      <w:suppressAutoHyphens/>
      <w:spacing w:before="260" w:after="0"/>
      <w:outlineLvl w:val="1"/>
    </w:pPr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paragraph" w:customStyle="1" w:styleId="1">
    <w:name w:val="=Заголовок 1"/>
    <w:basedOn w:val="11"/>
    <w:autoRedefine/>
    <w:rsid w:val="00AE70FD"/>
    <w:pPr>
      <w:keepNext w:val="0"/>
      <w:numPr>
        <w:numId w:val="1"/>
      </w:numPr>
      <w:suppressAutoHyphens/>
      <w:spacing w:before="260" w:after="260"/>
    </w:pPr>
    <w:rPr>
      <w:kern w:val="32"/>
      <w:sz w:val="32"/>
      <w:szCs w:val="32"/>
    </w:rPr>
  </w:style>
  <w:style w:type="paragraph" w:customStyle="1" w:styleId="a1">
    <w:name w:val="= Пункты"/>
    <w:basedOn w:val="a7"/>
    <w:autoRedefine/>
    <w:rsid w:val="00AE70FD"/>
    <w:pPr>
      <w:numPr>
        <w:ilvl w:val="2"/>
        <w:numId w:val="1"/>
      </w:numPr>
      <w:tabs>
        <w:tab w:val="left" w:pos="1440"/>
      </w:tabs>
      <w:spacing w:after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тиль = Пункты + По ширине1"/>
    <w:basedOn w:val="a1"/>
    <w:autoRedefine/>
    <w:rsid w:val="00AE70FD"/>
  </w:style>
  <w:style w:type="paragraph" w:styleId="afe">
    <w:name w:val="Normal (Web)"/>
    <w:basedOn w:val="a7"/>
    <w:uiPriority w:val="99"/>
    <w:rsid w:val="00AE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7"/>
    <w:rsid w:val="00AE70FD"/>
    <w:pPr>
      <w:numPr>
        <w:numId w:val="2"/>
      </w:num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7"/>
    <w:link w:val="33"/>
    <w:rsid w:val="00AE70FD"/>
    <w:pPr>
      <w:spacing w:before="60"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9"/>
    <w:link w:val="32"/>
    <w:rsid w:val="00AE70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Body Text Indent"/>
    <w:basedOn w:val="a7"/>
    <w:link w:val="aff0"/>
    <w:rsid w:val="00AE70FD"/>
    <w:pPr>
      <w:spacing w:before="60" w:after="120"/>
      <w:ind w:left="28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f0">
    <w:name w:val="Основной текст с отступом Знак"/>
    <w:basedOn w:val="a9"/>
    <w:link w:val="aff"/>
    <w:rsid w:val="00AE70F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4">
    <w:name w:val="Body Text Indent 2"/>
    <w:basedOn w:val="a7"/>
    <w:link w:val="25"/>
    <w:rsid w:val="00AE70FD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5">
    <w:name w:val="Основной текст с отступом 2 Знак"/>
    <w:basedOn w:val="a9"/>
    <w:link w:val="24"/>
    <w:rsid w:val="00AE70F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ff1">
    <w:name w:val="Title"/>
    <w:basedOn w:val="a7"/>
    <w:link w:val="aff2"/>
    <w:qFormat/>
    <w:rsid w:val="00AE70FD"/>
    <w:pPr>
      <w:spacing w:after="0"/>
      <w:ind w:firstLine="56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2">
    <w:name w:val="Название Знак"/>
    <w:basedOn w:val="a9"/>
    <w:link w:val="aff1"/>
    <w:rsid w:val="00AE70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rmal">
    <w:name w:val="ConsNormal"/>
    <w:rsid w:val="00AE70FD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писок с цифрой"/>
    <w:basedOn w:val="a7"/>
    <w:rsid w:val="00AE70FD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7"/>
    <w:link w:val="27"/>
    <w:rsid w:val="00AE7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9"/>
    <w:link w:val="26"/>
    <w:rsid w:val="00AE7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7"/>
    <w:link w:val="35"/>
    <w:rsid w:val="00AE70FD"/>
    <w:pPr>
      <w:spacing w:before="60"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9"/>
    <w:link w:val="34"/>
    <w:rsid w:val="00AE70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4">
    <w:name w:val="Plain Text"/>
    <w:basedOn w:val="a7"/>
    <w:link w:val="aff5"/>
    <w:rsid w:val="00AE70FD"/>
    <w:pPr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AE70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Revision"/>
    <w:hidden/>
    <w:uiPriority w:val="99"/>
    <w:semiHidden/>
    <w:rsid w:val="00AE70F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7">
    <w:name w:val="Знак"/>
    <w:basedOn w:val="a7"/>
    <w:rsid w:val="00AE70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1"/>
    <w:rsid w:val="00AE70FD"/>
    <w:pPr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E70FD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a"/>
    <w:next w:val="af4"/>
    <w:uiPriority w:val="59"/>
    <w:rsid w:val="00AE70FD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a"/>
    <w:next w:val="af4"/>
    <w:uiPriority w:val="59"/>
    <w:rsid w:val="00AE70FD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7"/>
    <w:link w:val="aff9"/>
    <w:rsid w:val="00AE70F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basedOn w:val="a9"/>
    <w:link w:val="aff8"/>
    <w:rsid w:val="00AE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rsid w:val="00AE70FD"/>
    <w:rPr>
      <w:vertAlign w:val="superscript"/>
    </w:rPr>
  </w:style>
  <w:style w:type="table" w:customStyle="1" w:styleId="36">
    <w:name w:val="Сетка таблицы3"/>
    <w:basedOn w:val="aa"/>
    <w:next w:val="af4"/>
    <w:uiPriority w:val="59"/>
    <w:rsid w:val="00AE70FD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29"/>
    <w:locked/>
    <w:rsid w:val="00AE70FD"/>
    <w:rPr>
      <w:spacing w:val="6"/>
      <w:shd w:val="clear" w:color="auto" w:fill="FFFFFF"/>
    </w:rPr>
  </w:style>
  <w:style w:type="paragraph" w:customStyle="1" w:styleId="29">
    <w:name w:val="Основной текст2"/>
    <w:basedOn w:val="a7"/>
    <w:link w:val="affb"/>
    <w:rsid w:val="00AE70FD"/>
    <w:pPr>
      <w:shd w:val="clear" w:color="auto" w:fill="FFFFFF"/>
      <w:spacing w:after="0" w:line="320" w:lineRule="exact"/>
      <w:ind w:hanging="460"/>
    </w:pPr>
    <w:rPr>
      <w:spacing w:val="6"/>
    </w:rPr>
  </w:style>
  <w:style w:type="character" w:customStyle="1" w:styleId="FontStyle22">
    <w:name w:val="Font Style22"/>
    <w:uiPriority w:val="99"/>
    <w:rsid w:val="00AE70FD"/>
    <w:rPr>
      <w:rFonts w:ascii="Times New Roman" w:hAnsi="Times New Roman" w:cs="Times New Roman"/>
      <w:b/>
      <w:bCs/>
      <w:sz w:val="30"/>
      <w:szCs w:val="30"/>
    </w:rPr>
  </w:style>
  <w:style w:type="paragraph" w:customStyle="1" w:styleId="affc">
    <w:name w:val="Раздел"/>
    <w:basedOn w:val="a7"/>
    <w:link w:val="affd"/>
    <w:qFormat/>
    <w:rsid w:val="00AE70FD"/>
    <w:pPr>
      <w:widowControl w:val="0"/>
      <w:spacing w:after="0"/>
      <w:ind w:left="36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e">
    <w:name w:val="Подраздел"/>
    <w:basedOn w:val="a7"/>
    <w:link w:val="afff"/>
    <w:qFormat/>
    <w:rsid w:val="00AE70FD"/>
    <w:pPr>
      <w:widowControl w:val="0"/>
      <w:spacing w:after="0"/>
      <w:ind w:firstLine="709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d">
    <w:name w:val="Раздел Знак"/>
    <w:link w:val="affc"/>
    <w:rsid w:val="00AE7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0">
    <w:name w:val="Приложение"/>
    <w:basedOn w:val="a7"/>
    <w:link w:val="afff1"/>
    <w:qFormat/>
    <w:rsid w:val="00AE70FD"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fff">
    <w:name w:val="Подраздел Знак"/>
    <w:link w:val="affe"/>
    <w:rsid w:val="00AE70F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ff2">
    <w:name w:val="TOC Heading"/>
    <w:basedOn w:val="11"/>
    <w:next w:val="a7"/>
    <w:uiPriority w:val="39"/>
    <w:unhideWhenUsed/>
    <w:qFormat/>
    <w:rsid w:val="00AE70F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character" w:customStyle="1" w:styleId="afff1">
    <w:name w:val="Приложение Знак"/>
    <w:link w:val="afff0"/>
    <w:rsid w:val="00AE70FD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styleId="2a">
    <w:name w:val="toc 2"/>
    <w:basedOn w:val="a7"/>
    <w:next w:val="a7"/>
    <w:autoRedefine/>
    <w:uiPriority w:val="39"/>
    <w:rsid w:val="00416B48"/>
    <w:pPr>
      <w:tabs>
        <w:tab w:val="left" w:pos="0"/>
        <w:tab w:val="left" w:pos="709"/>
        <w:tab w:val="left" w:pos="993"/>
        <w:tab w:val="right" w:leader="dot" w:pos="9629"/>
      </w:tabs>
      <w:spacing w:before="60" w:after="120"/>
      <w:ind w:left="426"/>
      <w:jc w:val="both"/>
    </w:pPr>
    <w:rPr>
      <w:rFonts w:ascii="Times New Roman" w:eastAsia="Times New Roman" w:hAnsi="Times New Roman" w:cs="Times New Roman"/>
      <w:bCs/>
      <w:noProof/>
      <w:szCs w:val="20"/>
      <w:lang w:eastAsia="ru-RU"/>
    </w:rPr>
  </w:style>
  <w:style w:type="paragraph" w:styleId="37">
    <w:name w:val="toc 3"/>
    <w:basedOn w:val="a7"/>
    <w:next w:val="a7"/>
    <w:autoRedefine/>
    <w:uiPriority w:val="39"/>
    <w:rsid w:val="001C6A4E"/>
    <w:pPr>
      <w:tabs>
        <w:tab w:val="left" w:pos="1843"/>
        <w:tab w:val="right" w:leader="dot" w:pos="9627"/>
      </w:tabs>
      <w:spacing w:after="0"/>
      <w:ind w:left="99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8">
    <w:name w:val="toc 1"/>
    <w:basedOn w:val="a7"/>
    <w:next w:val="a7"/>
    <w:autoRedefine/>
    <w:uiPriority w:val="39"/>
    <w:rsid w:val="00416B48"/>
    <w:pPr>
      <w:tabs>
        <w:tab w:val="left" w:pos="426"/>
        <w:tab w:val="left" w:pos="880"/>
        <w:tab w:val="right" w:leader="dot" w:pos="9627"/>
      </w:tabs>
      <w:spacing w:after="120" w:line="276" w:lineRule="auto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1">
    <w:name w:val="toc 4"/>
    <w:basedOn w:val="a7"/>
    <w:next w:val="a7"/>
    <w:autoRedefine/>
    <w:uiPriority w:val="39"/>
    <w:unhideWhenUsed/>
    <w:rsid w:val="00AE70F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7"/>
    <w:next w:val="a7"/>
    <w:autoRedefine/>
    <w:uiPriority w:val="39"/>
    <w:rsid w:val="00AE70FD"/>
    <w:pPr>
      <w:spacing w:before="60" w:after="0"/>
      <w:ind w:left="1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2">
    <w:name w:val="toc 5"/>
    <w:basedOn w:val="a7"/>
    <w:next w:val="a7"/>
    <w:autoRedefine/>
    <w:uiPriority w:val="39"/>
    <w:unhideWhenUsed/>
    <w:rsid w:val="00AE70F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7"/>
    <w:next w:val="a7"/>
    <w:autoRedefine/>
    <w:uiPriority w:val="39"/>
    <w:unhideWhenUsed/>
    <w:rsid w:val="00AE70F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7"/>
    <w:next w:val="a7"/>
    <w:autoRedefine/>
    <w:uiPriority w:val="39"/>
    <w:unhideWhenUsed/>
    <w:rsid w:val="00AE70F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7"/>
    <w:next w:val="a7"/>
    <w:autoRedefine/>
    <w:uiPriority w:val="39"/>
    <w:unhideWhenUsed/>
    <w:rsid w:val="00AE70F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2b">
    <w:name w:val="Нет списка2"/>
    <w:next w:val="ab"/>
    <w:uiPriority w:val="99"/>
    <w:semiHidden/>
    <w:unhideWhenUsed/>
    <w:rsid w:val="006B44AC"/>
  </w:style>
  <w:style w:type="table" w:customStyle="1" w:styleId="42">
    <w:name w:val="Сетка таблицы4"/>
    <w:basedOn w:val="aa"/>
    <w:next w:val="af4"/>
    <w:rsid w:val="006B44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a"/>
    <w:next w:val="af4"/>
    <w:uiPriority w:val="59"/>
    <w:rsid w:val="006B44AC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b"/>
    <w:uiPriority w:val="99"/>
    <w:semiHidden/>
    <w:unhideWhenUsed/>
    <w:rsid w:val="00B9101C"/>
  </w:style>
  <w:style w:type="table" w:customStyle="1" w:styleId="53">
    <w:name w:val="Сетка таблицы5"/>
    <w:basedOn w:val="aa"/>
    <w:next w:val="af4"/>
    <w:rsid w:val="00B9101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a"/>
    <w:next w:val="af4"/>
    <w:uiPriority w:val="59"/>
    <w:rsid w:val="00B9101C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b"/>
    <w:uiPriority w:val="99"/>
    <w:semiHidden/>
    <w:unhideWhenUsed/>
    <w:rsid w:val="00390EC9"/>
  </w:style>
  <w:style w:type="table" w:customStyle="1" w:styleId="60">
    <w:name w:val="Сетка таблицы6"/>
    <w:basedOn w:val="aa"/>
    <w:next w:val="af4"/>
    <w:rsid w:val="00390EC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a"/>
    <w:next w:val="af4"/>
    <w:uiPriority w:val="59"/>
    <w:rsid w:val="00390EC9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b"/>
    <w:uiPriority w:val="99"/>
    <w:semiHidden/>
    <w:unhideWhenUsed/>
    <w:rsid w:val="00FF6A6A"/>
  </w:style>
  <w:style w:type="table" w:customStyle="1" w:styleId="70">
    <w:name w:val="Сетка таблицы7"/>
    <w:basedOn w:val="aa"/>
    <w:next w:val="af4"/>
    <w:rsid w:val="00FF6A6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a"/>
    <w:next w:val="af4"/>
    <w:uiPriority w:val="59"/>
    <w:rsid w:val="00FF6A6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b"/>
    <w:uiPriority w:val="99"/>
    <w:semiHidden/>
    <w:unhideWhenUsed/>
    <w:rsid w:val="002C30B7"/>
  </w:style>
  <w:style w:type="table" w:customStyle="1" w:styleId="80">
    <w:name w:val="Сетка таблицы8"/>
    <w:basedOn w:val="aa"/>
    <w:next w:val="af4"/>
    <w:rsid w:val="002C30B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a"/>
    <w:next w:val="af4"/>
    <w:uiPriority w:val="59"/>
    <w:rsid w:val="002C30B7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FollowedHyperlink"/>
    <w:basedOn w:val="a9"/>
    <w:uiPriority w:val="99"/>
    <w:semiHidden/>
    <w:unhideWhenUsed/>
    <w:rsid w:val="002C30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9"/>
    <w:rsid w:val="00042B5F"/>
  </w:style>
  <w:style w:type="paragraph" w:customStyle="1" w:styleId="39">
    <w:name w:val="Основной текст3"/>
    <w:basedOn w:val="a7"/>
    <w:rsid w:val="008E2714"/>
    <w:pPr>
      <w:widowControl w:val="0"/>
      <w:shd w:val="clear" w:color="auto" w:fill="FFFFFF"/>
      <w:spacing w:after="2940" w:line="480" w:lineRule="exact"/>
      <w:ind w:hanging="440"/>
      <w:jc w:val="left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paragraph" w:customStyle="1" w:styleId="19">
    <w:name w:val="Основной текст 1"/>
    <w:basedOn w:val="32"/>
    <w:autoRedefine/>
    <w:qFormat/>
    <w:rsid w:val="00372CE8"/>
    <w:pPr>
      <w:autoSpaceDE w:val="0"/>
      <w:autoSpaceDN w:val="0"/>
      <w:adjustRightInd w:val="0"/>
      <w:spacing w:before="0"/>
      <w:ind w:left="0"/>
    </w:pPr>
    <w:rPr>
      <w:sz w:val="28"/>
      <w:szCs w:val="28"/>
      <w:lang w:val="ru-RU" w:eastAsia="ru-RU"/>
    </w:rPr>
  </w:style>
  <w:style w:type="character" w:customStyle="1" w:styleId="FontStyle16">
    <w:name w:val="Font Style16"/>
    <w:uiPriority w:val="99"/>
    <w:rsid w:val="008E27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7"/>
    <w:uiPriority w:val="99"/>
    <w:rsid w:val="008E271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9"/>
    <w:rsid w:val="00857B1B"/>
  </w:style>
  <w:style w:type="paragraph" w:styleId="HTML">
    <w:name w:val="HTML Preformatted"/>
    <w:basedOn w:val="a7"/>
    <w:link w:val="HTML0"/>
    <w:uiPriority w:val="99"/>
    <w:semiHidden/>
    <w:unhideWhenUsed/>
    <w:rsid w:val="00C8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9"/>
    <w:link w:val="HTML"/>
    <w:uiPriority w:val="99"/>
    <w:semiHidden/>
    <w:rsid w:val="00C8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Текст МУ"/>
    <w:basedOn w:val="a7"/>
    <w:rsid w:val="004E4414"/>
    <w:pPr>
      <w:suppressAutoHyphens/>
      <w:spacing w:before="18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Подзаголовок 1"/>
    <w:basedOn w:val="22"/>
    <w:autoRedefine/>
    <w:qFormat/>
    <w:rsid w:val="004E4414"/>
    <w:pPr>
      <w:tabs>
        <w:tab w:val="left" w:pos="0"/>
      </w:tabs>
      <w:spacing w:before="0" w:after="280"/>
    </w:pPr>
    <w:rPr>
      <w:i/>
    </w:rPr>
  </w:style>
  <w:style w:type="paragraph" w:customStyle="1" w:styleId="1b">
    <w:name w:val="Название объекта1"/>
    <w:basedOn w:val="a7"/>
    <w:next w:val="a7"/>
    <w:rsid w:val="002042B2"/>
    <w:pPr>
      <w:suppressAutoHyphens/>
      <w:spacing w:after="0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f5">
    <w:name w:val="Приложения"/>
    <w:basedOn w:val="a7"/>
    <w:autoRedefine/>
    <w:qFormat/>
    <w:rsid w:val="00931AC5"/>
    <w:pPr>
      <w:keepNext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ff6">
    <w:name w:val="endnote text"/>
    <w:basedOn w:val="a7"/>
    <w:link w:val="afff7"/>
    <w:uiPriority w:val="99"/>
    <w:semiHidden/>
    <w:rsid w:val="00A234E6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9"/>
    <w:link w:val="afff6"/>
    <w:uiPriority w:val="99"/>
    <w:semiHidden/>
    <w:rsid w:val="00A23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9"/>
    <w:uiPriority w:val="99"/>
    <w:semiHidden/>
    <w:rsid w:val="00A234E6"/>
    <w:rPr>
      <w:rFonts w:cs="Times New Roman"/>
      <w:vertAlign w:val="superscript"/>
    </w:rPr>
  </w:style>
  <w:style w:type="character" w:customStyle="1" w:styleId="match">
    <w:name w:val="match"/>
    <w:basedOn w:val="a9"/>
    <w:rsid w:val="00EE1887"/>
  </w:style>
  <w:style w:type="paragraph" w:customStyle="1" w:styleId="44">
    <w:name w:val="Основной текст4"/>
    <w:basedOn w:val="a7"/>
    <w:rsid w:val="00C842A5"/>
    <w:pPr>
      <w:widowControl w:val="0"/>
      <w:shd w:val="clear" w:color="auto" w:fill="FFFFFF"/>
      <w:spacing w:after="0" w:line="302" w:lineRule="exact"/>
      <w:ind w:hanging="76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a">
    <w:name w:val="Основной текст (3)_"/>
    <w:basedOn w:val="a9"/>
    <w:link w:val="3b"/>
    <w:locked/>
    <w:rsid w:val="00446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7"/>
    <w:link w:val="3a"/>
    <w:rsid w:val="0044633E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5">
    <w:name w:val="Основной текст (4)_"/>
    <w:basedOn w:val="a9"/>
    <w:link w:val="46"/>
    <w:locked/>
    <w:rsid w:val="004463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7"/>
    <w:link w:val="45"/>
    <w:rsid w:val="0044633E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9">
    <w:name w:val="Основной текст + Полужирный"/>
    <w:basedOn w:val="affb"/>
    <w:rsid w:val="0069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c">
    <w:name w:val="Основной текст1"/>
    <w:basedOn w:val="affb"/>
    <w:rsid w:val="0069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ffa">
    <w:name w:val="Колонтитул"/>
    <w:basedOn w:val="a9"/>
    <w:rsid w:val="00EF73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afffb">
    <w:name w:val="Колонтитул_"/>
    <w:basedOn w:val="a9"/>
    <w:rsid w:val="00397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0pt0pt">
    <w:name w:val="Основной текст + 20 pt;Полужирный;Интервал 0 pt"/>
    <w:basedOn w:val="affb"/>
    <w:rsid w:val="006B4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2c">
    <w:name w:val="Заголовок №2_"/>
    <w:basedOn w:val="a9"/>
    <w:link w:val="2d"/>
    <w:rsid w:val="005D67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7"/>
    <w:link w:val="2c"/>
    <w:rsid w:val="005D67C2"/>
    <w:pPr>
      <w:widowControl w:val="0"/>
      <w:shd w:val="clear" w:color="auto" w:fill="FFFFFF"/>
      <w:spacing w:after="360" w:line="0" w:lineRule="atLeast"/>
      <w:ind w:hanging="920"/>
      <w:jc w:val="lef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0pt">
    <w:name w:val="Колонтитул + Интервал 0 pt"/>
    <w:basedOn w:val="afffb"/>
    <w:rsid w:val="00B475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paragraph" w:customStyle="1" w:styleId="FORMATTEXT">
    <w:name w:val=".FORMATTEXT"/>
    <w:uiPriority w:val="99"/>
    <w:rsid w:val="00D36AAA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7"/>
    <w:rsid w:val="008840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98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РВП Заголовок 1"/>
    <w:basedOn w:val="11"/>
    <w:link w:val="1d"/>
    <w:autoRedefine/>
    <w:unhideWhenUsed/>
    <w:qFormat/>
    <w:rsid w:val="00EC79C1"/>
    <w:pPr>
      <w:numPr>
        <w:ilvl w:val="1"/>
        <w:numId w:val="4"/>
      </w:numPr>
      <w:spacing w:before="120" w:after="120" w:line="360" w:lineRule="auto"/>
      <w:jc w:val="both"/>
    </w:pPr>
    <w:rPr>
      <w:sz w:val="28"/>
      <w:szCs w:val="28"/>
      <w:lang w:eastAsia="ru-RU"/>
    </w:rPr>
  </w:style>
  <w:style w:type="paragraph" w:customStyle="1" w:styleId="a2">
    <w:name w:val="РВП основной текст"/>
    <w:basedOn w:val="a7"/>
    <w:unhideWhenUsed/>
    <w:qFormat/>
    <w:rsid w:val="00D4187B"/>
    <w:pPr>
      <w:numPr>
        <w:ilvl w:val="4"/>
        <w:numId w:val="5"/>
      </w:numPr>
      <w:spacing w:after="160" w:line="360" w:lineRule="auto"/>
      <w:jc w:val="both"/>
    </w:pPr>
    <w:rPr>
      <w:rFonts w:ascii="Arial" w:hAnsi="Arial"/>
      <w:sz w:val="24"/>
      <w:szCs w:val="24"/>
      <w:lang w:val="en-US" w:eastAsia="ru-RU"/>
    </w:rPr>
  </w:style>
  <w:style w:type="paragraph" w:customStyle="1" w:styleId="20">
    <w:name w:val="РВП Заголовок 2"/>
    <w:basedOn w:val="22"/>
    <w:link w:val="2e"/>
    <w:autoRedefine/>
    <w:unhideWhenUsed/>
    <w:rsid w:val="001A21E7"/>
    <w:pPr>
      <w:numPr>
        <w:numId w:val="5"/>
      </w:numPr>
      <w:tabs>
        <w:tab w:val="left" w:pos="284"/>
        <w:tab w:val="left" w:pos="567"/>
        <w:tab w:val="left" w:pos="851"/>
      </w:tabs>
    </w:pPr>
    <w:rPr>
      <w:bCs/>
      <w:i/>
      <w:iCs/>
    </w:rPr>
  </w:style>
  <w:style w:type="character" w:customStyle="1" w:styleId="2e">
    <w:name w:val="РВП Заголовок 2 Знак"/>
    <w:basedOn w:val="a9"/>
    <w:link w:val="20"/>
    <w:rsid w:val="001A21E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3">
    <w:name w:val="РВП Заголовок 3"/>
    <w:basedOn w:val="a7"/>
    <w:link w:val="3c"/>
    <w:autoRedefine/>
    <w:qFormat/>
    <w:rsid w:val="005F5DC7"/>
    <w:pPr>
      <w:numPr>
        <w:ilvl w:val="2"/>
        <w:numId w:val="3"/>
      </w:numPr>
      <w:tabs>
        <w:tab w:val="left" w:pos="0"/>
        <w:tab w:val="left" w:pos="709"/>
        <w:tab w:val="left" w:pos="851"/>
        <w:tab w:val="left" w:pos="993"/>
      </w:tabs>
      <w:spacing w:after="0" w:line="276" w:lineRule="auto"/>
      <w:ind w:left="0" w:firstLine="709"/>
      <w:jc w:val="both"/>
    </w:pPr>
    <w:rPr>
      <w:rFonts w:ascii="Arial" w:hAnsi="Arial"/>
      <w:sz w:val="24"/>
    </w:rPr>
  </w:style>
  <w:style w:type="paragraph" w:customStyle="1" w:styleId="5">
    <w:name w:val="РВП_уровень5"/>
    <w:basedOn w:val="a2"/>
    <w:qFormat/>
    <w:rsid w:val="00D4187B"/>
    <w:pPr>
      <w:numPr>
        <w:ilvl w:val="5"/>
      </w:numPr>
    </w:pPr>
    <w:rPr>
      <w:szCs w:val="22"/>
      <w:lang w:val="ru-RU" w:eastAsia="en-US"/>
    </w:rPr>
  </w:style>
  <w:style w:type="paragraph" w:customStyle="1" w:styleId="afffc">
    <w:name w:val="РВП подзаголовок"/>
    <w:basedOn w:val="22"/>
    <w:link w:val="afffd"/>
    <w:autoRedefine/>
    <w:unhideWhenUsed/>
    <w:rsid w:val="008B11F6"/>
    <w:pPr>
      <w:tabs>
        <w:tab w:val="left" w:pos="284"/>
        <w:tab w:val="left" w:pos="567"/>
      </w:tabs>
      <w:spacing w:before="0" w:after="0"/>
    </w:pPr>
    <w:rPr>
      <w:rFonts w:eastAsiaTheme="majorEastAsia" w:cs="Arial"/>
      <w:b w:val="0"/>
      <w:bCs/>
      <w:i/>
      <w:iCs/>
      <w:color w:val="000000" w:themeColor="text1"/>
      <w:sz w:val="24"/>
      <w:szCs w:val="24"/>
    </w:rPr>
  </w:style>
  <w:style w:type="paragraph" w:customStyle="1" w:styleId="1e">
    <w:name w:val="РВП подзаголовок1"/>
    <w:basedOn w:val="a7"/>
    <w:link w:val="1f"/>
    <w:autoRedefine/>
    <w:qFormat/>
    <w:rsid w:val="008B11F6"/>
    <w:pPr>
      <w:tabs>
        <w:tab w:val="left" w:pos="993"/>
      </w:tabs>
      <w:spacing w:after="0" w:line="276" w:lineRule="auto"/>
      <w:ind w:firstLine="284"/>
      <w:jc w:val="both"/>
    </w:pPr>
    <w:rPr>
      <w:rFonts w:ascii="Arial" w:hAnsi="Arial"/>
      <w:sz w:val="24"/>
    </w:rPr>
  </w:style>
  <w:style w:type="paragraph" w:customStyle="1" w:styleId="afffe">
    <w:name w:val="РВП текст"/>
    <w:basedOn w:val="a7"/>
    <w:link w:val="affff"/>
    <w:autoRedefine/>
    <w:unhideWhenUsed/>
    <w:rsid w:val="008B11F6"/>
    <w:pPr>
      <w:spacing w:after="0" w:line="276" w:lineRule="auto"/>
      <w:ind w:firstLine="397"/>
      <w:jc w:val="both"/>
    </w:pPr>
    <w:rPr>
      <w:rFonts w:ascii="Arial" w:hAnsi="Arial"/>
      <w:sz w:val="24"/>
    </w:rPr>
  </w:style>
  <w:style w:type="character" w:customStyle="1" w:styleId="affff">
    <w:name w:val="РВП текст Знак"/>
    <w:basedOn w:val="a9"/>
    <w:link w:val="afffe"/>
    <w:rsid w:val="008B11F6"/>
    <w:rPr>
      <w:rFonts w:ascii="Arial" w:hAnsi="Arial"/>
      <w:sz w:val="24"/>
    </w:rPr>
  </w:style>
  <w:style w:type="paragraph" w:customStyle="1" w:styleId="a0">
    <w:name w:val="РВП маркир. список"/>
    <w:basedOn w:val="a8"/>
    <w:link w:val="affff0"/>
    <w:autoRedefine/>
    <w:qFormat/>
    <w:rsid w:val="008B11F6"/>
    <w:pPr>
      <w:numPr>
        <w:numId w:val="6"/>
      </w:numPr>
      <w:tabs>
        <w:tab w:val="left" w:pos="284"/>
        <w:tab w:val="left" w:pos="709"/>
      </w:tabs>
      <w:spacing w:after="0" w:line="276" w:lineRule="auto"/>
      <w:jc w:val="both"/>
    </w:pPr>
    <w:rPr>
      <w:rFonts w:ascii="Arial" w:hAnsi="Arial"/>
      <w:sz w:val="24"/>
    </w:rPr>
  </w:style>
  <w:style w:type="character" w:customStyle="1" w:styleId="affff0">
    <w:name w:val="РВП маркир. список Знак"/>
    <w:basedOn w:val="a9"/>
    <w:link w:val="a0"/>
    <w:rsid w:val="008B11F6"/>
    <w:rPr>
      <w:rFonts w:ascii="Arial" w:hAnsi="Arial"/>
      <w:sz w:val="24"/>
    </w:rPr>
  </w:style>
  <w:style w:type="paragraph" w:customStyle="1" w:styleId="62">
    <w:name w:val="Основной текст6"/>
    <w:basedOn w:val="a7"/>
    <w:rsid w:val="00404906"/>
    <w:pPr>
      <w:shd w:val="clear" w:color="auto" w:fill="FFFFFF"/>
      <w:spacing w:after="0" w:line="0" w:lineRule="atLeast"/>
      <w:jc w:val="left"/>
    </w:pPr>
    <w:rPr>
      <w:rFonts w:ascii="Segoe UI" w:eastAsia="Segoe UI" w:hAnsi="Segoe UI" w:cs="Segoe UI"/>
      <w:sz w:val="14"/>
      <w:szCs w:val="14"/>
    </w:rPr>
  </w:style>
  <w:style w:type="character" w:customStyle="1" w:styleId="afffd">
    <w:name w:val="РВП подзаголовок Знак"/>
    <w:basedOn w:val="a9"/>
    <w:link w:val="afffc"/>
    <w:rsid w:val="00AF6022"/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1d">
    <w:name w:val="РВП Заголовок 1 Знак"/>
    <w:basedOn w:val="a9"/>
    <w:link w:val="10"/>
    <w:rsid w:val="00EC79C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c">
    <w:name w:val="РВП Заголовок 3 Знак"/>
    <w:basedOn w:val="a9"/>
    <w:link w:val="3"/>
    <w:rsid w:val="005F5DC7"/>
    <w:rPr>
      <w:rFonts w:ascii="Arial" w:hAnsi="Arial"/>
      <w:sz w:val="24"/>
    </w:rPr>
  </w:style>
  <w:style w:type="character" w:customStyle="1" w:styleId="1f">
    <w:name w:val="РВП подзаголовок1 Знак"/>
    <w:basedOn w:val="a9"/>
    <w:link w:val="1e"/>
    <w:rsid w:val="004D5EDA"/>
    <w:rPr>
      <w:rFonts w:ascii="Arial" w:hAnsi="Arial"/>
      <w:sz w:val="24"/>
    </w:rPr>
  </w:style>
  <w:style w:type="paragraph" w:customStyle="1" w:styleId="a3">
    <w:name w:val="нд_РАЗДЕЛ"/>
    <w:basedOn w:val="a8"/>
    <w:qFormat/>
    <w:rsid w:val="00615B2D"/>
    <w:pPr>
      <w:numPr>
        <w:numId w:val="7"/>
      </w:numPr>
      <w:spacing w:line="276" w:lineRule="auto"/>
      <w:contextualSpacing w:val="0"/>
      <w:jc w:val="both"/>
    </w:pPr>
    <w:rPr>
      <w:rFonts w:ascii="Arial" w:hAnsi="Arial" w:cs="Arial"/>
      <w:b/>
      <w:sz w:val="24"/>
      <w:szCs w:val="24"/>
    </w:rPr>
  </w:style>
  <w:style w:type="paragraph" w:customStyle="1" w:styleId="a4">
    <w:name w:val="нд_Подраздел"/>
    <w:basedOn w:val="a8"/>
    <w:qFormat/>
    <w:rsid w:val="00615B2D"/>
    <w:pPr>
      <w:numPr>
        <w:ilvl w:val="1"/>
        <w:numId w:val="7"/>
      </w:numPr>
      <w:spacing w:after="80"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нд_ Пункт"/>
    <w:basedOn w:val="a8"/>
    <w:qFormat/>
    <w:rsid w:val="00615B2D"/>
    <w:pPr>
      <w:numPr>
        <w:ilvl w:val="2"/>
        <w:numId w:val="7"/>
      </w:numPr>
      <w:tabs>
        <w:tab w:val="left" w:pos="1036"/>
      </w:tabs>
      <w:spacing w:after="200"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д_подпункт"/>
    <w:basedOn w:val="a8"/>
    <w:qFormat/>
    <w:rsid w:val="00615B2D"/>
    <w:pPr>
      <w:numPr>
        <w:ilvl w:val="3"/>
        <w:numId w:val="7"/>
      </w:numPr>
      <w:tabs>
        <w:tab w:val="left" w:pos="1560"/>
      </w:tabs>
      <w:spacing w:after="200"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47">
    <w:name w:val="РВП Заголовок 4"/>
    <w:basedOn w:val="a7"/>
    <w:link w:val="48"/>
    <w:autoRedefine/>
    <w:unhideWhenUsed/>
    <w:rsid w:val="005F5DC7"/>
    <w:pPr>
      <w:tabs>
        <w:tab w:val="left" w:pos="1701"/>
      </w:tabs>
      <w:spacing w:after="0" w:line="276" w:lineRule="auto"/>
      <w:ind w:firstLine="714"/>
      <w:jc w:val="both"/>
    </w:pPr>
    <w:rPr>
      <w:rFonts w:ascii="Arial" w:hAnsi="Arial"/>
      <w:sz w:val="24"/>
    </w:rPr>
  </w:style>
  <w:style w:type="paragraph" w:customStyle="1" w:styleId="affff1">
    <w:name w:val="РВП Заголовок"/>
    <w:basedOn w:val="10"/>
    <w:autoRedefine/>
    <w:unhideWhenUsed/>
    <w:qFormat/>
    <w:rsid w:val="00E30BCD"/>
    <w:pPr>
      <w:ind w:left="432" w:hanging="432"/>
    </w:pPr>
  </w:style>
  <w:style w:type="paragraph" w:customStyle="1" w:styleId="2f">
    <w:name w:val="2 уров"/>
    <w:basedOn w:val="22"/>
    <w:link w:val="2f0"/>
    <w:qFormat/>
    <w:rsid w:val="00644341"/>
    <w:pPr>
      <w:keepLines/>
      <w:tabs>
        <w:tab w:val="left" w:pos="567"/>
      </w:tabs>
    </w:pPr>
    <w:rPr>
      <w:rFonts w:ascii="Tahoma" w:hAnsi="Tahoma"/>
      <w:bCs/>
      <w:i/>
      <w:iCs/>
      <w:sz w:val="22"/>
      <w:szCs w:val="26"/>
    </w:rPr>
  </w:style>
  <w:style w:type="character" w:customStyle="1" w:styleId="2f0">
    <w:name w:val="2 уров Знак"/>
    <w:link w:val="2f"/>
    <w:rsid w:val="00644341"/>
    <w:rPr>
      <w:rFonts w:ascii="Tahoma" w:eastAsia="Times New Roman" w:hAnsi="Tahoma" w:cs="Times New Roman"/>
      <w:b/>
      <w:szCs w:val="26"/>
    </w:rPr>
  </w:style>
  <w:style w:type="paragraph" w:styleId="affff2">
    <w:name w:val="No Spacing"/>
    <w:uiPriority w:val="1"/>
    <w:qFormat/>
    <w:rsid w:val="00372CE8"/>
    <w:pPr>
      <w:spacing w:after="0"/>
    </w:pPr>
  </w:style>
  <w:style w:type="character" w:customStyle="1" w:styleId="48">
    <w:name w:val="РВП Заголовок 4 Знак"/>
    <w:basedOn w:val="a9"/>
    <w:link w:val="47"/>
    <w:rsid w:val="009840F2"/>
    <w:rPr>
      <w:rFonts w:ascii="Arial" w:hAnsi="Arial"/>
      <w:sz w:val="24"/>
    </w:rPr>
  </w:style>
  <w:style w:type="paragraph" w:customStyle="1" w:styleId="21">
    <w:name w:val="Абзац уровень 2"/>
    <w:basedOn w:val="a8"/>
    <w:link w:val="2f1"/>
    <w:qFormat/>
    <w:rsid w:val="001C6A4E"/>
    <w:pPr>
      <w:numPr>
        <w:ilvl w:val="3"/>
        <w:numId w:val="8"/>
      </w:num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f1">
    <w:name w:val="Абзац уровень 2 Знак"/>
    <w:basedOn w:val="31"/>
    <w:link w:val="21"/>
    <w:rsid w:val="001C6A4E"/>
    <w:rPr>
      <w:rFonts w:ascii="Times New Roman" w:eastAsia="Times New Roman" w:hAnsi="Times New Roman" w:cs="Times New Roman"/>
      <w:b w:val="0"/>
      <w:bCs w:val="0"/>
      <w:sz w:val="28"/>
      <w:szCs w:val="28"/>
      <w:lang w:val="x-none" w:eastAsia="ru-RU"/>
    </w:rPr>
  </w:style>
  <w:style w:type="table" w:customStyle="1" w:styleId="210">
    <w:name w:val="Сетка таблицы21"/>
    <w:basedOn w:val="aa"/>
    <w:next w:val="af4"/>
    <w:uiPriority w:val="39"/>
    <w:rsid w:val="00FC5F28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lanker.ru/doc/list-zaveritel-de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CDB4-D4E9-43A8-8EF3-0B92ACE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20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Лихойда Максим Юрьевич</dc:creator>
  <cp:lastModifiedBy>Коваленко Людмила Анатольевна</cp:lastModifiedBy>
  <cp:revision>7</cp:revision>
  <cp:lastPrinted>2017-07-13T03:49:00Z</cp:lastPrinted>
  <dcterms:created xsi:type="dcterms:W3CDTF">2018-10-04T08:05:00Z</dcterms:created>
  <dcterms:modified xsi:type="dcterms:W3CDTF">2018-10-31T08:43:00Z</dcterms:modified>
</cp:coreProperties>
</file>